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D4A" w:rsidRDefault="001F3D4A" w:rsidP="009F5123">
      <w:pPr>
        <w:spacing w:line="1180" w:lineRule="exact"/>
        <w:rPr>
          <w:rFonts w:ascii="方正小标宋简体" w:eastAsia="方正小标宋简体" w:hAnsiTheme="minorEastAsia" w:hint="eastAsia"/>
          <w:b/>
          <w:sz w:val="48"/>
          <w:szCs w:val="48"/>
        </w:rPr>
      </w:pPr>
    </w:p>
    <w:p w:rsidR="001F3D4A" w:rsidRDefault="001F3D4A" w:rsidP="00A104C6">
      <w:pPr>
        <w:spacing w:line="1180" w:lineRule="exact"/>
        <w:jc w:val="center"/>
        <w:rPr>
          <w:rFonts w:ascii="方正小标宋简体" w:eastAsia="方正小标宋简体" w:hAnsiTheme="minorEastAsia"/>
          <w:b/>
          <w:sz w:val="48"/>
          <w:szCs w:val="48"/>
        </w:rPr>
      </w:pPr>
    </w:p>
    <w:p w:rsidR="00A51D97" w:rsidRDefault="00A104C6" w:rsidP="00A104C6">
      <w:pPr>
        <w:spacing w:line="1180" w:lineRule="exact"/>
        <w:jc w:val="center"/>
        <w:rPr>
          <w:rFonts w:ascii="方正小标宋简体" w:eastAsia="方正小标宋简体" w:hAnsi="宋体"/>
          <w:b/>
          <w:sz w:val="52"/>
          <w:szCs w:val="48"/>
        </w:rPr>
      </w:pPr>
      <w:r w:rsidRPr="00A51D97">
        <w:rPr>
          <w:rFonts w:ascii="方正小标宋简体" w:eastAsia="方正小标宋简体" w:hAnsiTheme="minorEastAsia" w:hint="eastAsia"/>
          <w:b/>
          <w:sz w:val="52"/>
          <w:szCs w:val="48"/>
        </w:rPr>
        <w:t>“</w:t>
      </w:r>
      <w:r w:rsidRPr="00A51D97">
        <w:rPr>
          <w:rFonts w:ascii="方正小标宋简体" w:eastAsia="方正小标宋简体" w:hAnsi="宋体" w:hint="eastAsia"/>
          <w:b/>
          <w:sz w:val="52"/>
          <w:szCs w:val="48"/>
        </w:rPr>
        <w:t>凯东源杯</w:t>
      </w:r>
      <w:r w:rsidRPr="00A51D97">
        <w:rPr>
          <w:rFonts w:ascii="方正小标宋简体" w:eastAsia="方正小标宋简体" w:hAnsiTheme="minorEastAsia" w:hint="eastAsia"/>
          <w:b/>
          <w:sz w:val="52"/>
          <w:szCs w:val="48"/>
        </w:rPr>
        <w:t>”</w:t>
      </w:r>
      <w:r w:rsidR="001F3D4A" w:rsidRPr="00A51D97">
        <w:rPr>
          <w:rFonts w:ascii="方正小标宋简体" w:eastAsia="方正小标宋简体" w:hAnsiTheme="minorEastAsia" w:hint="eastAsia"/>
          <w:b/>
          <w:sz w:val="52"/>
          <w:szCs w:val="48"/>
        </w:rPr>
        <w:t>第一届</w:t>
      </w:r>
      <w:r w:rsidRPr="00A51D97">
        <w:rPr>
          <w:rFonts w:ascii="方正小标宋简体" w:eastAsia="方正小标宋简体" w:hAnsi="宋体" w:hint="eastAsia"/>
          <w:b/>
          <w:sz w:val="52"/>
          <w:szCs w:val="48"/>
        </w:rPr>
        <w:t>物流设计</w:t>
      </w:r>
    </w:p>
    <w:p w:rsidR="00A104C6" w:rsidRPr="00A51D97" w:rsidRDefault="00A104C6" w:rsidP="00A51D97">
      <w:pPr>
        <w:spacing w:line="1180" w:lineRule="exact"/>
        <w:jc w:val="center"/>
        <w:rPr>
          <w:rFonts w:ascii="方正小标宋简体" w:eastAsia="方正小标宋简体" w:hAnsi="宋体"/>
          <w:b/>
          <w:sz w:val="52"/>
          <w:szCs w:val="48"/>
        </w:rPr>
      </w:pPr>
      <w:r w:rsidRPr="00A51D97">
        <w:rPr>
          <w:rFonts w:ascii="方正小标宋简体" w:eastAsia="方正小标宋简体" w:hAnsi="宋体" w:hint="eastAsia"/>
          <w:b/>
          <w:sz w:val="52"/>
          <w:szCs w:val="48"/>
        </w:rPr>
        <w:t>大赛</w:t>
      </w:r>
      <w:r w:rsidRPr="00A51D97">
        <w:rPr>
          <w:rFonts w:ascii="方正小标宋简体" w:eastAsia="方正小标宋简体" w:hAnsi="宋体" w:hint="eastAsia"/>
          <w:b/>
          <w:sz w:val="48"/>
          <w:szCs w:val="44"/>
        </w:rPr>
        <w:t>案例</w:t>
      </w:r>
    </w:p>
    <w:p w:rsidR="001F3D4A" w:rsidRDefault="001F3D4A" w:rsidP="00A104C6">
      <w:pPr>
        <w:spacing w:line="1160" w:lineRule="exact"/>
        <w:jc w:val="center"/>
        <w:rPr>
          <w:rFonts w:ascii="方正小标宋简体" w:eastAsia="方正小标宋简体" w:hAnsi="宋体"/>
          <w:b/>
          <w:sz w:val="44"/>
          <w:szCs w:val="44"/>
        </w:rPr>
      </w:pPr>
    </w:p>
    <w:p w:rsidR="001F3D4A" w:rsidRPr="00A104C6" w:rsidRDefault="001F3D4A" w:rsidP="00A104C6">
      <w:pPr>
        <w:spacing w:line="1160" w:lineRule="exact"/>
        <w:jc w:val="center"/>
        <w:rPr>
          <w:rFonts w:ascii="方正小标宋简体" w:eastAsia="方正小标宋简体" w:hAnsi="宋体"/>
          <w:b/>
          <w:sz w:val="44"/>
          <w:szCs w:val="44"/>
        </w:rPr>
      </w:pPr>
    </w:p>
    <w:p w:rsidR="00A104C6" w:rsidRDefault="00A104C6" w:rsidP="00A104C6">
      <w:pPr>
        <w:spacing w:line="1160" w:lineRule="exact"/>
        <w:jc w:val="center"/>
        <w:rPr>
          <w:rFonts w:ascii="宋体" w:hAnsi="宋体"/>
          <w:b/>
          <w:sz w:val="44"/>
          <w:szCs w:val="44"/>
        </w:rPr>
      </w:pPr>
      <w:r>
        <w:rPr>
          <w:rFonts w:ascii="宋体" w:hAnsi="宋体" w:hint="eastAsia"/>
          <w:b/>
          <w:noProof/>
          <w:sz w:val="44"/>
          <w:szCs w:val="44"/>
        </w:rPr>
        <w:drawing>
          <wp:inline distT="0" distB="0" distL="0" distR="0" wp14:anchorId="6DC338CC" wp14:editId="7566C9B7">
            <wp:extent cx="3067050" cy="457200"/>
            <wp:effectExtent l="0" t="0" r="0" b="0"/>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67050" cy="457200"/>
                    </a:xfrm>
                    <a:prstGeom prst="rect">
                      <a:avLst/>
                    </a:prstGeom>
                    <a:noFill/>
                    <a:ln>
                      <a:noFill/>
                    </a:ln>
                    <a:effectLst/>
                  </pic:spPr>
                </pic:pic>
              </a:graphicData>
            </a:graphic>
          </wp:inline>
        </w:drawing>
      </w:r>
    </w:p>
    <w:p w:rsidR="00A104C6" w:rsidRDefault="00A104C6" w:rsidP="00A104C6">
      <w:pPr>
        <w:spacing w:line="1180" w:lineRule="exact"/>
        <w:jc w:val="center"/>
        <w:rPr>
          <w:rFonts w:ascii="宋体" w:hAnsi="宋体"/>
          <w:b/>
          <w:szCs w:val="21"/>
        </w:rPr>
      </w:pPr>
    </w:p>
    <w:p w:rsidR="00A104C6" w:rsidRDefault="00A104C6" w:rsidP="00A104C6">
      <w:pPr>
        <w:spacing w:line="1180" w:lineRule="exact"/>
        <w:jc w:val="center"/>
        <w:rPr>
          <w:rFonts w:ascii="宋体" w:hAnsi="宋体"/>
          <w:b/>
          <w:szCs w:val="21"/>
        </w:rPr>
      </w:pPr>
    </w:p>
    <w:p w:rsidR="00A104C6" w:rsidRDefault="00A104C6" w:rsidP="00A104C6">
      <w:pPr>
        <w:snapToGrid w:val="0"/>
        <w:spacing w:line="600" w:lineRule="exact"/>
        <w:jc w:val="center"/>
        <w:rPr>
          <w:rFonts w:ascii="宋体" w:hAnsi="宋体"/>
          <w:b/>
          <w:sz w:val="36"/>
          <w:szCs w:val="36"/>
        </w:rPr>
      </w:pPr>
      <w:r>
        <w:rPr>
          <w:rFonts w:ascii="宋体" w:hAnsi="宋体" w:hint="eastAsia"/>
          <w:b/>
          <w:sz w:val="36"/>
          <w:szCs w:val="36"/>
        </w:rPr>
        <w:t>深圳市凯东源现代物流股份有限公司</w:t>
      </w:r>
    </w:p>
    <w:p w:rsidR="00A104C6" w:rsidRDefault="00A104C6" w:rsidP="00A104C6">
      <w:pPr>
        <w:snapToGrid w:val="0"/>
        <w:spacing w:line="600" w:lineRule="exact"/>
        <w:jc w:val="center"/>
        <w:rPr>
          <w:rFonts w:ascii="宋体" w:hAnsi="宋体"/>
          <w:b/>
          <w:sz w:val="36"/>
          <w:szCs w:val="36"/>
        </w:rPr>
      </w:pPr>
      <w:r>
        <w:rPr>
          <w:rFonts w:ascii="宋体" w:hAnsi="宋体" w:hint="eastAsia"/>
          <w:b/>
          <w:sz w:val="36"/>
          <w:szCs w:val="36"/>
        </w:rPr>
        <w:t>二〇一八年六月</w:t>
      </w:r>
    </w:p>
    <w:p w:rsidR="00A104C6" w:rsidRDefault="00A104C6" w:rsidP="00A104C6">
      <w:pPr>
        <w:spacing w:line="500" w:lineRule="exact"/>
        <w:jc w:val="center"/>
        <w:rPr>
          <w:rFonts w:ascii="宋体" w:hAnsi="宋体"/>
          <w:b/>
          <w:sz w:val="24"/>
        </w:rPr>
      </w:pPr>
    </w:p>
    <w:p w:rsidR="00A104C6" w:rsidRDefault="00A104C6" w:rsidP="00A104C6">
      <w:pPr>
        <w:widowControl/>
        <w:jc w:val="left"/>
        <w:rPr>
          <w:rFonts w:ascii="宋体" w:hAnsi="宋体"/>
          <w:b/>
          <w:sz w:val="24"/>
        </w:rPr>
      </w:pPr>
      <w:r>
        <w:rPr>
          <w:rFonts w:ascii="宋体" w:hAnsi="宋体"/>
          <w:b/>
          <w:sz w:val="24"/>
        </w:rPr>
        <w:br w:type="page"/>
      </w:r>
    </w:p>
    <w:p w:rsidR="00A104C6" w:rsidRDefault="00A104C6">
      <w:pPr>
        <w:widowControl/>
        <w:jc w:val="left"/>
        <w:rPr>
          <w:rFonts w:asciiTheme="minorEastAsia" w:hAnsiTheme="minorEastAsia"/>
          <w:b/>
          <w:sz w:val="24"/>
          <w:szCs w:val="24"/>
        </w:rPr>
      </w:pPr>
    </w:p>
    <w:p w:rsidR="00944F59" w:rsidRPr="00FF1C81" w:rsidRDefault="00B056B0" w:rsidP="009F596A">
      <w:pPr>
        <w:pStyle w:val="1"/>
        <w:jc w:val="center"/>
      </w:pPr>
      <w:r w:rsidRPr="00FF1C81">
        <w:rPr>
          <w:rFonts w:hint="eastAsia"/>
        </w:rPr>
        <w:t>企业</w:t>
      </w:r>
      <w:r w:rsidRPr="00FF1C81">
        <w:t>概况</w:t>
      </w:r>
    </w:p>
    <w:p w:rsidR="00C97BFC" w:rsidRPr="00FF1C81" w:rsidRDefault="00C97BFC" w:rsidP="00FF1C81">
      <w:pPr>
        <w:spacing w:line="360" w:lineRule="auto"/>
        <w:ind w:firstLineChars="200" w:firstLine="480"/>
        <w:rPr>
          <w:rFonts w:asciiTheme="minorEastAsia" w:hAnsiTheme="minorEastAsia"/>
          <w:sz w:val="24"/>
          <w:szCs w:val="24"/>
          <w:lang w:bidi="en-US"/>
        </w:rPr>
      </w:pPr>
      <w:r w:rsidRPr="00FF1C81">
        <w:rPr>
          <w:rFonts w:asciiTheme="minorEastAsia" w:hAnsiTheme="minorEastAsia" w:hint="eastAsia"/>
          <w:sz w:val="24"/>
          <w:szCs w:val="24"/>
          <w:lang w:bidi="en-US"/>
        </w:rPr>
        <w:t>深圳市</w:t>
      </w:r>
      <w:proofErr w:type="gramStart"/>
      <w:r w:rsidRPr="00FF1C81">
        <w:rPr>
          <w:rFonts w:asciiTheme="minorEastAsia" w:hAnsiTheme="minorEastAsia" w:hint="eastAsia"/>
          <w:sz w:val="24"/>
          <w:szCs w:val="24"/>
          <w:lang w:bidi="en-US"/>
        </w:rPr>
        <w:t>凯</w:t>
      </w:r>
      <w:proofErr w:type="gramEnd"/>
      <w:r w:rsidRPr="00FF1C81">
        <w:rPr>
          <w:rFonts w:asciiTheme="minorEastAsia" w:hAnsiTheme="minorEastAsia" w:hint="eastAsia"/>
          <w:sz w:val="24"/>
          <w:szCs w:val="24"/>
          <w:lang w:bidi="en-US"/>
        </w:rPr>
        <w:t>东源现代物流股份有限公司（以下简称“凯东源”）成立于2006年01月05日，注册资本</w:t>
      </w:r>
      <w:r w:rsidRPr="00FF1C81">
        <w:rPr>
          <w:rFonts w:asciiTheme="minorEastAsia" w:hAnsiTheme="minorEastAsia"/>
          <w:sz w:val="24"/>
          <w:szCs w:val="24"/>
          <w:lang w:bidi="en-US"/>
        </w:rPr>
        <w:t>7645</w:t>
      </w:r>
      <w:r w:rsidRPr="00FF1C81">
        <w:rPr>
          <w:rFonts w:asciiTheme="minorEastAsia" w:hAnsiTheme="minorEastAsia" w:hint="eastAsia"/>
          <w:sz w:val="24"/>
          <w:szCs w:val="24"/>
          <w:lang w:bidi="en-US"/>
        </w:rPr>
        <w:t>万，于2015年10月正式挂牌新三板（股票代码：833653），主营业务是城市</w:t>
      </w:r>
      <w:proofErr w:type="gramStart"/>
      <w:r w:rsidRPr="00FF1C81">
        <w:rPr>
          <w:rFonts w:asciiTheme="minorEastAsia" w:hAnsiTheme="minorEastAsia" w:hint="eastAsia"/>
          <w:sz w:val="24"/>
          <w:szCs w:val="24"/>
          <w:lang w:bidi="en-US"/>
        </w:rPr>
        <w:t>快消品</w:t>
      </w:r>
      <w:proofErr w:type="gramEnd"/>
      <w:r w:rsidRPr="00FF1C81">
        <w:rPr>
          <w:rFonts w:asciiTheme="minorEastAsia" w:hAnsiTheme="minorEastAsia" w:hint="eastAsia"/>
          <w:sz w:val="24"/>
          <w:szCs w:val="24"/>
          <w:lang w:bidi="en-US"/>
        </w:rPr>
        <w:t>配送。凯东源是一家商贸物流综合服务提供商，在商贸流通领域，为客户提供包括集中采购、共同配送、营销策略、分销渠道、供应链解决方案设计等全方位的“一站式”服务。在深圳、广州、东莞、上海、长沙、天津、福州等城市建立了大型共配中心，管理的仓库面积超过30万平方米，控制运输车辆</w:t>
      </w:r>
      <w:r w:rsidR="00FA47A2" w:rsidRPr="00FF1C81">
        <w:rPr>
          <w:rFonts w:asciiTheme="minorEastAsia" w:hAnsiTheme="minorEastAsia"/>
          <w:sz w:val="24"/>
          <w:szCs w:val="24"/>
          <w:lang w:bidi="en-US"/>
        </w:rPr>
        <w:t>5</w:t>
      </w:r>
      <w:r w:rsidRPr="00FF1C81">
        <w:rPr>
          <w:rFonts w:asciiTheme="minorEastAsia" w:hAnsiTheme="minorEastAsia" w:hint="eastAsia"/>
          <w:sz w:val="24"/>
          <w:szCs w:val="24"/>
          <w:lang w:bidi="en-US"/>
        </w:rPr>
        <w:t>000</w:t>
      </w:r>
      <w:r w:rsidR="00E5499B">
        <w:rPr>
          <w:rFonts w:asciiTheme="minorEastAsia" w:hAnsiTheme="minorEastAsia" w:hint="eastAsia"/>
          <w:sz w:val="24"/>
          <w:szCs w:val="24"/>
          <w:lang w:bidi="en-US"/>
        </w:rPr>
        <w:t>余</w:t>
      </w:r>
      <w:r w:rsidRPr="00FF1C81">
        <w:rPr>
          <w:rFonts w:asciiTheme="minorEastAsia" w:hAnsiTheme="minorEastAsia" w:hint="eastAsia"/>
          <w:sz w:val="24"/>
          <w:szCs w:val="24"/>
          <w:lang w:bidi="en-US"/>
        </w:rPr>
        <w:t>台，2</w:t>
      </w:r>
      <w:r w:rsidR="00E5499B">
        <w:rPr>
          <w:rFonts w:asciiTheme="minorEastAsia" w:hAnsiTheme="minorEastAsia" w:hint="eastAsia"/>
          <w:sz w:val="24"/>
          <w:szCs w:val="24"/>
          <w:lang w:bidi="en-US"/>
        </w:rPr>
        <w:t>万余个配送网点</w:t>
      </w:r>
      <w:r w:rsidRPr="00FF1C81">
        <w:rPr>
          <w:rFonts w:asciiTheme="minorEastAsia" w:hAnsiTheme="minorEastAsia" w:hint="eastAsia"/>
          <w:sz w:val="24"/>
          <w:szCs w:val="24"/>
          <w:lang w:bidi="en-US"/>
        </w:rPr>
        <w:t>，业务区域覆盖华南、华东、华中、华北、东南、西南等地区，配送的服务渠道包括电商、KA商超、BC、批发、餐饮、特通等，将公司四大核心业务（城市配送、仓储服务、第三方物流、增值服务）推向全国。</w:t>
      </w:r>
      <w:proofErr w:type="gramStart"/>
      <w:r w:rsidRPr="00FF1C81">
        <w:rPr>
          <w:rFonts w:asciiTheme="minorEastAsia" w:hAnsiTheme="minorEastAsia" w:hint="eastAsia"/>
          <w:sz w:val="24"/>
          <w:szCs w:val="24"/>
          <w:lang w:bidi="en-US"/>
        </w:rPr>
        <w:t>凯</w:t>
      </w:r>
      <w:proofErr w:type="gramEnd"/>
      <w:r w:rsidRPr="00FF1C81">
        <w:rPr>
          <w:rFonts w:asciiTheme="minorEastAsia" w:hAnsiTheme="minorEastAsia" w:hint="eastAsia"/>
          <w:sz w:val="24"/>
          <w:szCs w:val="24"/>
          <w:lang w:bidi="en-US"/>
        </w:rPr>
        <w:t>东源的共配中心，功能完备，信息资源整合能力强大，集约化、规模化成果显著，依托自主研发的供应链管理系统，为</w:t>
      </w:r>
      <w:proofErr w:type="gramStart"/>
      <w:r w:rsidRPr="00FF1C81">
        <w:rPr>
          <w:rFonts w:asciiTheme="minorEastAsia" w:hAnsiTheme="minorEastAsia" w:hint="eastAsia"/>
          <w:sz w:val="24"/>
          <w:szCs w:val="24"/>
          <w:lang w:bidi="en-US"/>
        </w:rPr>
        <w:t>怡</w:t>
      </w:r>
      <w:proofErr w:type="gramEnd"/>
      <w:r w:rsidRPr="00FF1C81">
        <w:rPr>
          <w:rFonts w:asciiTheme="minorEastAsia" w:hAnsiTheme="minorEastAsia" w:hint="eastAsia"/>
          <w:sz w:val="24"/>
          <w:szCs w:val="24"/>
          <w:lang w:bidi="en-US"/>
        </w:rPr>
        <w:t>宝、雪花、屈臣氏、上海家化等众多知名企业提供高质量、可视化的仓储配送服务及配套的流通增值服务。</w:t>
      </w:r>
    </w:p>
    <w:p w:rsidR="00C97BFC" w:rsidRPr="00FF1C81" w:rsidRDefault="00C97BFC" w:rsidP="00FF1C81">
      <w:pPr>
        <w:autoSpaceDE w:val="0"/>
        <w:spacing w:line="360" w:lineRule="auto"/>
        <w:ind w:firstLineChars="200" w:firstLine="480"/>
        <w:rPr>
          <w:rFonts w:asciiTheme="minorEastAsia" w:hAnsiTheme="minorEastAsia" w:cs="宋体"/>
          <w:sz w:val="24"/>
          <w:szCs w:val="24"/>
        </w:rPr>
      </w:pPr>
      <w:proofErr w:type="gramStart"/>
      <w:r w:rsidRPr="00FF1C81">
        <w:rPr>
          <w:rFonts w:asciiTheme="minorEastAsia" w:hAnsiTheme="minorEastAsia" w:cs="宋体" w:hint="eastAsia"/>
          <w:sz w:val="24"/>
          <w:szCs w:val="24"/>
        </w:rPr>
        <w:t>凯</w:t>
      </w:r>
      <w:proofErr w:type="gramEnd"/>
      <w:r w:rsidRPr="00FF1C81">
        <w:rPr>
          <w:rFonts w:asciiTheme="minorEastAsia" w:hAnsiTheme="minorEastAsia" w:cs="宋体" w:hint="eastAsia"/>
          <w:sz w:val="24"/>
          <w:szCs w:val="24"/>
        </w:rPr>
        <w:t>东源</w:t>
      </w:r>
      <w:r w:rsidR="00435C6E" w:rsidRPr="00FF1C81">
        <w:rPr>
          <w:rFonts w:asciiTheme="minorEastAsia" w:hAnsiTheme="minorEastAsia" w:cs="宋体" w:hint="eastAsia"/>
          <w:sz w:val="24"/>
          <w:szCs w:val="24"/>
        </w:rPr>
        <w:t>作为</w:t>
      </w:r>
      <w:r w:rsidRPr="00FF1C81">
        <w:rPr>
          <w:rFonts w:asciiTheme="minorEastAsia" w:hAnsiTheme="minorEastAsia" w:cs="宋体" w:hint="eastAsia"/>
          <w:sz w:val="24"/>
          <w:szCs w:val="24"/>
        </w:rPr>
        <w:t>一家专业从事城市配送的物流企业，其</w:t>
      </w:r>
      <w:r w:rsidR="00AD3523">
        <w:rPr>
          <w:rFonts w:asciiTheme="minorEastAsia" w:hAnsiTheme="minorEastAsia" w:cs="宋体" w:hint="eastAsia"/>
          <w:sz w:val="24"/>
          <w:szCs w:val="24"/>
        </w:rPr>
        <w:t>物流</w:t>
      </w:r>
      <w:r w:rsidRPr="00FF1C81">
        <w:rPr>
          <w:rFonts w:asciiTheme="minorEastAsia" w:hAnsiTheme="minorEastAsia" w:cs="宋体" w:hint="eastAsia"/>
          <w:sz w:val="24"/>
          <w:szCs w:val="24"/>
        </w:rPr>
        <w:t>业务收入占到总收入的80%以上。目前，凯东源品牌在国内具有很高的知名度，市场占有率靠前</w:t>
      </w:r>
      <w:r w:rsidR="005159C5" w:rsidRPr="00FF1C81">
        <w:rPr>
          <w:rFonts w:asciiTheme="minorEastAsia" w:hAnsiTheme="minorEastAsia" w:cs="宋体" w:hint="eastAsia"/>
          <w:sz w:val="24"/>
          <w:szCs w:val="24"/>
        </w:rPr>
        <w:t>；</w:t>
      </w:r>
      <w:r w:rsidRPr="00FF1C81">
        <w:rPr>
          <w:rFonts w:asciiTheme="minorEastAsia" w:hAnsiTheme="minorEastAsia" w:cs="宋体" w:hint="eastAsia"/>
          <w:sz w:val="24"/>
          <w:szCs w:val="24"/>
        </w:rPr>
        <w:t>凯东源的发展潜力，得到资本市场的青睐，多笔大额资金已注入，助推公司正在进行的全国化网络布局。近两年，</w:t>
      </w:r>
      <w:proofErr w:type="gramStart"/>
      <w:r w:rsidRPr="00FF1C81">
        <w:rPr>
          <w:rFonts w:asciiTheme="minorEastAsia" w:hAnsiTheme="minorEastAsia" w:cs="宋体" w:hint="eastAsia"/>
          <w:sz w:val="24"/>
          <w:szCs w:val="24"/>
        </w:rPr>
        <w:t>凯</w:t>
      </w:r>
      <w:proofErr w:type="gramEnd"/>
      <w:r w:rsidRPr="00FF1C81">
        <w:rPr>
          <w:rFonts w:asciiTheme="minorEastAsia" w:hAnsiTheme="minorEastAsia" w:cs="宋体" w:hint="eastAsia"/>
          <w:sz w:val="24"/>
          <w:szCs w:val="24"/>
        </w:rPr>
        <w:t>东源在品牌形象、物流水平、客户服务等方面有很大</w:t>
      </w:r>
      <w:r w:rsidR="00AD3523">
        <w:rPr>
          <w:rFonts w:asciiTheme="minorEastAsia" w:hAnsiTheme="minorEastAsia" w:cs="宋体" w:hint="eastAsia"/>
          <w:sz w:val="24"/>
          <w:szCs w:val="24"/>
        </w:rPr>
        <w:t>突破</w:t>
      </w:r>
      <w:r w:rsidRPr="00FF1C81">
        <w:rPr>
          <w:rFonts w:asciiTheme="minorEastAsia" w:hAnsiTheme="minorEastAsia" w:cs="宋体" w:hint="eastAsia"/>
          <w:sz w:val="24"/>
          <w:szCs w:val="24"/>
        </w:rPr>
        <w:t>，逐步加大对已有重点客户的粘度，吸引一批重点新客户的加入，具有逐步向龙头企业集中的特征。未来凯东源在全国网络化布局的基础上，业务规模将井喷式爆发，凯东源品牌也将步入正轨、运营团队更加稳固、发展方向逐步形成，稳健增长可以期待。</w:t>
      </w:r>
    </w:p>
    <w:p w:rsidR="00C97BFC" w:rsidRPr="00FF1C81" w:rsidRDefault="00C97BFC" w:rsidP="00FF1C81">
      <w:pPr>
        <w:autoSpaceDE w:val="0"/>
        <w:spacing w:line="360" w:lineRule="auto"/>
        <w:ind w:firstLineChars="200" w:firstLine="480"/>
        <w:rPr>
          <w:rFonts w:asciiTheme="minorEastAsia" w:hAnsiTheme="minorEastAsia" w:cs="宋体"/>
          <w:sz w:val="24"/>
          <w:szCs w:val="24"/>
        </w:rPr>
      </w:pPr>
      <w:r w:rsidRPr="00FF1C81">
        <w:rPr>
          <w:rFonts w:asciiTheme="minorEastAsia" w:hAnsiTheme="minorEastAsia" w:cs="宋体" w:hint="eastAsia"/>
          <w:sz w:val="24"/>
          <w:szCs w:val="24"/>
        </w:rPr>
        <w:t>公司十分重视自主创新和研发投入，通过“互联网+</w:t>
      </w:r>
      <w:r w:rsidR="00836806" w:rsidRPr="00FF1C81">
        <w:rPr>
          <w:rFonts w:asciiTheme="minorEastAsia" w:hAnsiTheme="minorEastAsia" w:cs="宋体" w:hint="eastAsia"/>
          <w:sz w:val="24"/>
          <w:szCs w:val="24"/>
        </w:rPr>
        <w:t>”的方式解决客户的痛点，搭建了快消品k</w:t>
      </w:r>
      <w:r w:rsidRPr="00FF1C81">
        <w:rPr>
          <w:rFonts w:asciiTheme="minorEastAsia" w:hAnsiTheme="minorEastAsia" w:cs="宋体" w:hint="eastAsia"/>
          <w:sz w:val="24"/>
          <w:szCs w:val="24"/>
        </w:rPr>
        <w:t xml:space="preserve">56供应链管理平台，赢得众多客户一致好评。至今已经取得“凯东源业务管理系统、车队管理系统、运输管理系统、客户管理系统”等 </w:t>
      </w:r>
      <w:r w:rsidR="00836806" w:rsidRPr="00FF1C81">
        <w:rPr>
          <w:rFonts w:asciiTheme="minorEastAsia" w:hAnsiTheme="minorEastAsia" w:cs="宋体"/>
          <w:sz w:val="24"/>
          <w:szCs w:val="24"/>
        </w:rPr>
        <w:t>21</w:t>
      </w:r>
      <w:r w:rsidRPr="00FF1C81">
        <w:rPr>
          <w:rFonts w:asciiTheme="minorEastAsia" w:hAnsiTheme="minorEastAsia" w:cs="宋体" w:hint="eastAsia"/>
          <w:sz w:val="24"/>
          <w:szCs w:val="24"/>
        </w:rPr>
        <w:t>个计算机软件著作权证书，拥有托盘专利等共</w:t>
      </w:r>
      <w:r w:rsidR="00836806" w:rsidRPr="00FF1C81">
        <w:rPr>
          <w:rFonts w:asciiTheme="minorEastAsia" w:hAnsiTheme="minorEastAsia" w:cs="宋体"/>
          <w:sz w:val="24"/>
          <w:szCs w:val="24"/>
        </w:rPr>
        <w:t>6</w:t>
      </w:r>
      <w:r w:rsidRPr="00FF1C81">
        <w:rPr>
          <w:rFonts w:asciiTheme="minorEastAsia" w:hAnsiTheme="minorEastAsia" w:cs="宋体" w:hint="eastAsia"/>
          <w:sz w:val="24"/>
          <w:szCs w:val="24"/>
        </w:rPr>
        <w:t>项，企业注册商标8项，参与制定或修订物流类标准共计28项，其中国标18项，行标10项。已发布实施标准</w:t>
      </w:r>
      <w:r w:rsidR="00EC2793" w:rsidRPr="00FF1C81">
        <w:rPr>
          <w:rFonts w:asciiTheme="minorEastAsia" w:hAnsiTheme="minorEastAsia" w:cs="宋体" w:hint="eastAsia"/>
          <w:sz w:val="24"/>
          <w:szCs w:val="24"/>
        </w:rPr>
        <w:lastRenderedPageBreak/>
        <w:t>7项，分别为《GB/T 30675-2014 阁楼式货架》、《GB/T 30673-2014 自动化立体仓库的安装与维护规范》、《GB/T 35485-2017导轮式分拣机技术规范》、《GB/T 35486-2017 物流仓储配送中心螺旋箱式输送机技术规范》、《GB/T 35738-2017 物流仓储配送中心输送、分拣及辅助设备分类和术语》、《GB/T 35739-2017 物流仓储配送中心成件物品连续垂直输送机》、《GB/T 21334-2017 物流园区分类与规划基本要求》</w:t>
      </w:r>
      <w:r w:rsidR="00DF77BC" w:rsidRPr="00FF1C81">
        <w:rPr>
          <w:rFonts w:asciiTheme="minorEastAsia" w:hAnsiTheme="minorEastAsia" w:cs="宋体" w:hint="eastAsia"/>
          <w:sz w:val="24"/>
          <w:szCs w:val="24"/>
        </w:rPr>
        <w:t>。</w:t>
      </w:r>
      <w:r w:rsidRPr="00FF1C81">
        <w:rPr>
          <w:rFonts w:asciiTheme="minorEastAsia" w:hAnsiTheme="minorEastAsia" w:cs="宋体" w:hint="eastAsia"/>
          <w:sz w:val="24"/>
          <w:szCs w:val="24"/>
        </w:rPr>
        <w:t xml:space="preserve">于 2014 年 9 </w:t>
      </w:r>
      <w:r w:rsidR="00DF77BC" w:rsidRPr="00FF1C81">
        <w:rPr>
          <w:rFonts w:asciiTheme="minorEastAsia" w:hAnsiTheme="minorEastAsia" w:cs="宋体" w:hint="eastAsia"/>
          <w:sz w:val="24"/>
          <w:szCs w:val="24"/>
        </w:rPr>
        <w:t>月被授予国家级“高新技术企业”荣誉证书；</w:t>
      </w:r>
      <w:r w:rsidRPr="00FF1C81">
        <w:rPr>
          <w:rFonts w:asciiTheme="minorEastAsia" w:hAnsiTheme="minorEastAsia" w:cs="宋体" w:hint="eastAsia"/>
          <w:sz w:val="24"/>
          <w:szCs w:val="24"/>
        </w:rPr>
        <w:t>2015年 8 月公司通过了“中国物流与采购联合会 AAAA 级物流企业”认定；2015 年 9月评定为“深圳市重点物流企业”</w:t>
      </w:r>
      <w:r w:rsidR="00EC2793" w:rsidRPr="00FF1C81">
        <w:rPr>
          <w:rFonts w:asciiTheme="minorEastAsia" w:hAnsiTheme="minorEastAsia" w:cs="宋体" w:hint="eastAsia"/>
          <w:sz w:val="24"/>
          <w:szCs w:val="24"/>
        </w:rPr>
        <w:t>；</w:t>
      </w:r>
      <w:r w:rsidR="00EC2793" w:rsidRPr="00FF1C81">
        <w:rPr>
          <w:rFonts w:asciiTheme="minorEastAsia" w:hAnsiTheme="minorEastAsia" w:hint="eastAsia"/>
          <w:sz w:val="24"/>
          <w:szCs w:val="24"/>
        </w:rPr>
        <w:t>2017年12月评定为“标准化良好行为企业”；2017年12月评定</w:t>
      </w:r>
      <w:r w:rsidR="00EC2793" w:rsidRPr="00FF1C81">
        <w:rPr>
          <w:rFonts w:asciiTheme="minorEastAsia" w:hAnsiTheme="minorEastAsia"/>
          <w:sz w:val="24"/>
          <w:szCs w:val="24"/>
        </w:rPr>
        <w:t>为“</w:t>
      </w:r>
      <w:r w:rsidR="00EC2793" w:rsidRPr="00FF1C81">
        <w:rPr>
          <w:rFonts w:asciiTheme="minorEastAsia" w:hAnsiTheme="minorEastAsia" w:hint="eastAsia"/>
          <w:sz w:val="24"/>
          <w:szCs w:val="24"/>
        </w:rPr>
        <w:t>广东省</w:t>
      </w:r>
      <w:r w:rsidR="00EC2793" w:rsidRPr="00FF1C81">
        <w:rPr>
          <w:rFonts w:asciiTheme="minorEastAsia" w:hAnsiTheme="minorEastAsia"/>
          <w:sz w:val="24"/>
          <w:szCs w:val="24"/>
        </w:rPr>
        <w:t>第二批供应链</w:t>
      </w:r>
      <w:r w:rsidR="00EC2793" w:rsidRPr="00FF1C81">
        <w:rPr>
          <w:rFonts w:asciiTheme="minorEastAsia" w:hAnsiTheme="minorEastAsia" w:hint="eastAsia"/>
          <w:sz w:val="24"/>
          <w:szCs w:val="24"/>
        </w:rPr>
        <w:t>管理</w:t>
      </w:r>
      <w:r w:rsidR="00EC2793" w:rsidRPr="00FF1C81">
        <w:rPr>
          <w:rFonts w:asciiTheme="minorEastAsia" w:hAnsiTheme="minorEastAsia"/>
          <w:sz w:val="24"/>
          <w:szCs w:val="24"/>
        </w:rPr>
        <w:t>试点企业”</w:t>
      </w:r>
      <w:r w:rsidRPr="00FF1C81">
        <w:rPr>
          <w:rFonts w:asciiTheme="minorEastAsia" w:hAnsiTheme="minorEastAsia" w:cs="宋体" w:hint="eastAsia"/>
          <w:sz w:val="24"/>
          <w:szCs w:val="24"/>
        </w:rPr>
        <w:t>。此外，公司还是中国仓储与配送协会共同配送分会副会长单位，深圳市公路货运与物流行业协会理事单位，物流标准化仓储技术与管理分技术委员会专家委员所在单位。</w:t>
      </w:r>
    </w:p>
    <w:p w:rsidR="00C97BFC" w:rsidRPr="00FF1C81" w:rsidRDefault="00197944"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公司</w:t>
      </w:r>
      <w:r w:rsidRPr="00FF1C81">
        <w:rPr>
          <w:rFonts w:asciiTheme="minorEastAsia" w:hAnsiTheme="minorEastAsia"/>
          <w:sz w:val="24"/>
          <w:szCs w:val="24"/>
        </w:rPr>
        <w:t>创始人肖振东先生，</w:t>
      </w:r>
      <w:r w:rsidRPr="00FF1C81">
        <w:rPr>
          <w:rFonts w:asciiTheme="minorEastAsia" w:hAnsiTheme="minorEastAsia" w:hint="eastAsia"/>
          <w:sz w:val="24"/>
          <w:szCs w:val="24"/>
        </w:rPr>
        <w:t>见证了</w:t>
      </w:r>
      <w:proofErr w:type="gramStart"/>
      <w:r w:rsidRPr="00FF1C81">
        <w:rPr>
          <w:rFonts w:asciiTheme="minorEastAsia" w:hAnsiTheme="minorEastAsia"/>
          <w:sz w:val="24"/>
          <w:szCs w:val="24"/>
        </w:rPr>
        <w:t>凯</w:t>
      </w:r>
      <w:proofErr w:type="gramEnd"/>
      <w:r w:rsidRPr="00FF1C81">
        <w:rPr>
          <w:rFonts w:asciiTheme="minorEastAsia" w:hAnsiTheme="minorEastAsia"/>
          <w:sz w:val="24"/>
          <w:szCs w:val="24"/>
        </w:rPr>
        <w:t>东源</w:t>
      </w:r>
      <w:r w:rsidRPr="00FF1C81">
        <w:rPr>
          <w:rFonts w:asciiTheme="minorEastAsia" w:hAnsiTheme="minorEastAsia" w:hint="eastAsia"/>
          <w:sz w:val="24"/>
          <w:szCs w:val="24"/>
        </w:rPr>
        <w:t>从一家</w:t>
      </w:r>
      <w:r w:rsidRPr="00FF1C81">
        <w:rPr>
          <w:rFonts w:asciiTheme="minorEastAsia" w:hAnsiTheme="minorEastAsia"/>
          <w:sz w:val="24"/>
          <w:szCs w:val="24"/>
        </w:rPr>
        <w:t>作坊式的</w:t>
      </w:r>
      <w:proofErr w:type="gramStart"/>
      <w:r w:rsidRPr="00FF1C81">
        <w:rPr>
          <w:rFonts w:asciiTheme="minorEastAsia" w:hAnsiTheme="minorEastAsia"/>
          <w:sz w:val="24"/>
          <w:szCs w:val="24"/>
        </w:rPr>
        <w:t>快消品</w:t>
      </w:r>
      <w:proofErr w:type="gramEnd"/>
      <w:r w:rsidRPr="00FF1C81">
        <w:rPr>
          <w:rFonts w:asciiTheme="minorEastAsia" w:hAnsiTheme="minorEastAsia"/>
          <w:sz w:val="24"/>
          <w:szCs w:val="24"/>
        </w:rPr>
        <w:t>贸易企业</w:t>
      </w:r>
      <w:r w:rsidRPr="00FF1C81">
        <w:rPr>
          <w:rFonts w:asciiTheme="minorEastAsia" w:hAnsiTheme="minorEastAsia" w:hint="eastAsia"/>
          <w:sz w:val="24"/>
          <w:szCs w:val="24"/>
        </w:rPr>
        <w:t>成长为业务</w:t>
      </w:r>
      <w:r w:rsidRPr="00FF1C81">
        <w:rPr>
          <w:rFonts w:asciiTheme="minorEastAsia" w:hAnsiTheme="minorEastAsia"/>
          <w:sz w:val="24"/>
          <w:szCs w:val="24"/>
        </w:rPr>
        <w:t>涵盖</w:t>
      </w:r>
      <w:r w:rsidRPr="00FF1C81">
        <w:rPr>
          <w:rFonts w:asciiTheme="minorEastAsia" w:hAnsiTheme="minorEastAsia" w:hint="eastAsia"/>
          <w:sz w:val="24"/>
          <w:szCs w:val="24"/>
        </w:rPr>
        <w:t>第三</w:t>
      </w:r>
      <w:proofErr w:type="gramStart"/>
      <w:r w:rsidRPr="00FF1C81">
        <w:rPr>
          <w:rFonts w:asciiTheme="minorEastAsia" w:hAnsiTheme="minorEastAsia" w:hint="eastAsia"/>
          <w:sz w:val="24"/>
          <w:szCs w:val="24"/>
        </w:rPr>
        <w:t>方</w:t>
      </w:r>
      <w:r w:rsidRPr="00FF1C81">
        <w:rPr>
          <w:rFonts w:asciiTheme="minorEastAsia" w:hAnsiTheme="minorEastAsia"/>
          <w:sz w:val="24"/>
          <w:szCs w:val="24"/>
        </w:rPr>
        <w:t>合同</w:t>
      </w:r>
      <w:proofErr w:type="gramEnd"/>
      <w:r w:rsidRPr="00FF1C81">
        <w:rPr>
          <w:rFonts w:asciiTheme="minorEastAsia" w:hAnsiTheme="minorEastAsia"/>
          <w:sz w:val="24"/>
          <w:szCs w:val="24"/>
        </w:rPr>
        <w:t>物流、仓储配送服务、供应</w:t>
      </w:r>
      <w:proofErr w:type="gramStart"/>
      <w:r w:rsidRPr="00FF1C81">
        <w:rPr>
          <w:rFonts w:asciiTheme="minorEastAsia" w:hAnsiTheme="minorEastAsia"/>
          <w:sz w:val="24"/>
          <w:szCs w:val="24"/>
        </w:rPr>
        <w:t>链解决</w:t>
      </w:r>
      <w:proofErr w:type="gramEnd"/>
      <w:r w:rsidRPr="00FF1C81">
        <w:rPr>
          <w:rFonts w:asciiTheme="minorEastAsia" w:hAnsiTheme="minorEastAsia"/>
          <w:sz w:val="24"/>
          <w:szCs w:val="24"/>
        </w:rPr>
        <w:t>方案、</w:t>
      </w:r>
      <w:r w:rsidRPr="00FF1C81">
        <w:rPr>
          <w:rFonts w:asciiTheme="minorEastAsia" w:hAnsiTheme="minorEastAsia" w:hint="eastAsia"/>
          <w:sz w:val="24"/>
          <w:szCs w:val="24"/>
        </w:rPr>
        <w:t>和</w:t>
      </w:r>
      <w:r w:rsidRPr="00FF1C81">
        <w:rPr>
          <w:rFonts w:asciiTheme="minorEastAsia" w:hAnsiTheme="minorEastAsia"/>
          <w:sz w:val="24"/>
          <w:szCs w:val="24"/>
        </w:rPr>
        <w:t>供应</w:t>
      </w:r>
      <w:proofErr w:type="gramStart"/>
      <w:r w:rsidRPr="00FF1C81">
        <w:rPr>
          <w:rFonts w:asciiTheme="minorEastAsia" w:hAnsiTheme="minorEastAsia"/>
          <w:sz w:val="24"/>
          <w:szCs w:val="24"/>
        </w:rPr>
        <w:t>链金融</w:t>
      </w:r>
      <w:proofErr w:type="gramEnd"/>
      <w:r w:rsidRPr="00FF1C81">
        <w:rPr>
          <w:rFonts w:asciiTheme="minorEastAsia" w:hAnsiTheme="minorEastAsia" w:hint="eastAsia"/>
          <w:sz w:val="24"/>
          <w:szCs w:val="24"/>
        </w:rPr>
        <w:t>等，经历</w:t>
      </w:r>
      <w:r w:rsidRPr="00FF1C81">
        <w:rPr>
          <w:rFonts w:asciiTheme="minorEastAsia" w:hAnsiTheme="minorEastAsia"/>
          <w:sz w:val="24"/>
          <w:szCs w:val="24"/>
        </w:rPr>
        <w:t>了一次又一次的凤凰涅槃</w:t>
      </w:r>
      <w:r w:rsidRPr="00FF1C81">
        <w:rPr>
          <w:rFonts w:asciiTheme="minorEastAsia" w:hAnsiTheme="minorEastAsia" w:hint="eastAsia"/>
          <w:sz w:val="24"/>
          <w:szCs w:val="24"/>
        </w:rPr>
        <w:t>，</w:t>
      </w:r>
      <w:r w:rsidRPr="00FF1C81">
        <w:rPr>
          <w:rFonts w:asciiTheme="minorEastAsia" w:hAnsiTheme="minorEastAsia"/>
          <w:sz w:val="24"/>
          <w:szCs w:val="24"/>
        </w:rPr>
        <w:t>才使得</w:t>
      </w:r>
      <w:proofErr w:type="gramStart"/>
      <w:r w:rsidRPr="00FF1C81">
        <w:rPr>
          <w:rFonts w:asciiTheme="minorEastAsia" w:hAnsiTheme="minorEastAsia"/>
          <w:sz w:val="24"/>
          <w:szCs w:val="24"/>
        </w:rPr>
        <w:t>凯</w:t>
      </w:r>
      <w:proofErr w:type="gramEnd"/>
      <w:r w:rsidRPr="00FF1C81">
        <w:rPr>
          <w:rFonts w:asciiTheme="minorEastAsia" w:hAnsiTheme="minorEastAsia"/>
          <w:sz w:val="24"/>
          <w:szCs w:val="24"/>
        </w:rPr>
        <w:t>东源不断朝着正确的方向前行。</w:t>
      </w:r>
      <w:r w:rsidRPr="00FF1C81">
        <w:rPr>
          <w:rFonts w:asciiTheme="minorEastAsia" w:hAnsiTheme="minorEastAsia" w:hint="eastAsia"/>
          <w:sz w:val="24"/>
          <w:szCs w:val="24"/>
        </w:rPr>
        <w:t>一家</w:t>
      </w:r>
      <w:r w:rsidRPr="00FF1C81">
        <w:rPr>
          <w:rFonts w:asciiTheme="minorEastAsia" w:hAnsiTheme="minorEastAsia"/>
          <w:sz w:val="24"/>
          <w:szCs w:val="24"/>
        </w:rPr>
        <w:t>企业</w:t>
      </w:r>
      <w:r w:rsidRPr="00FF1C81">
        <w:rPr>
          <w:rFonts w:asciiTheme="minorEastAsia" w:hAnsiTheme="minorEastAsia" w:hint="eastAsia"/>
          <w:sz w:val="24"/>
          <w:szCs w:val="24"/>
        </w:rPr>
        <w:t>发展</w:t>
      </w:r>
      <w:r w:rsidRPr="00FF1C81">
        <w:rPr>
          <w:rFonts w:asciiTheme="minorEastAsia" w:hAnsiTheme="minorEastAsia"/>
          <w:sz w:val="24"/>
          <w:szCs w:val="24"/>
        </w:rPr>
        <w:t>壮大的过程，必定有其过人之处，</w:t>
      </w:r>
      <w:r w:rsidRPr="00FF1C81">
        <w:rPr>
          <w:rFonts w:asciiTheme="minorEastAsia" w:hAnsiTheme="minorEastAsia" w:hint="eastAsia"/>
          <w:sz w:val="24"/>
          <w:szCs w:val="24"/>
        </w:rPr>
        <w:t>何况</w:t>
      </w:r>
      <w:r w:rsidRPr="00FF1C81">
        <w:rPr>
          <w:rFonts w:asciiTheme="minorEastAsia" w:hAnsiTheme="minorEastAsia"/>
          <w:sz w:val="24"/>
          <w:szCs w:val="24"/>
        </w:rPr>
        <w:t>屹立</w:t>
      </w:r>
      <w:r w:rsidRPr="00FF1C81">
        <w:rPr>
          <w:rFonts w:asciiTheme="minorEastAsia" w:hAnsiTheme="minorEastAsia" w:hint="eastAsia"/>
          <w:sz w:val="24"/>
          <w:szCs w:val="24"/>
        </w:rPr>
        <w:t>12年</w:t>
      </w:r>
      <w:r w:rsidRPr="00FF1C81">
        <w:rPr>
          <w:rFonts w:asciiTheme="minorEastAsia" w:hAnsiTheme="minorEastAsia"/>
          <w:sz w:val="24"/>
          <w:szCs w:val="24"/>
        </w:rPr>
        <w:t>不倒，更说明了凯东源具有其存在的核心服务产品。我们</w:t>
      </w:r>
      <w:r w:rsidRPr="00FF1C81">
        <w:rPr>
          <w:rFonts w:asciiTheme="minorEastAsia" w:hAnsiTheme="minorEastAsia" w:hint="eastAsia"/>
          <w:sz w:val="24"/>
          <w:szCs w:val="24"/>
        </w:rPr>
        <w:t>先来</w:t>
      </w:r>
      <w:r w:rsidRPr="00FF1C81">
        <w:rPr>
          <w:rFonts w:asciiTheme="minorEastAsia" w:hAnsiTheme="minorEastAsia"/>
          <w:sz w:val="24"/>
          <w:szCs w:val="24"/>
        </w:rPr>
        <w:t>看看凯东源的</w:t>
      </w:r>
      <w:r w:rsidR="000A2E62" w:rsidRPr="00FF1C81">
        <w:rPr>
          <w:rFonts w:asciiTheme="minorEastAsia" w:hAnsiTheme="minorEastAsia" w:hint="eastAsia"/>
          <w:sz w:val="24"/>
          <w:szCs w:val="24"/>
        </w:rPr>
        <w:t>主营业务</w:t>
      </w:r>
      <w:r w:rsidRPr="00FF1C81">
        <w:rPr>
          <w:rFonts w:asciiTheme="minorEastAsia" w:hAnsiTheme="minorEastAsia"/>
          <w:sz w:val="24"/>
          <w:szCs w:val="24"/>
        </w:rPr>
        <w:t>：</w:t>
      </w:r>
    </w:p>
    <w:p w:rsidR="000A2E62" w:rsidRPr="00FF1C81" w:rsidRDefault="000A2E62"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（1）第三方物流</w:t>
      </w:r>
    </w:p>
    <w:p w:rsidR="009D5027" w:rsidRPr="00FF1C81" w:rsidRDefault="000A2E62"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公司业务拓展中心主要通过行业信息、人脉关系、公开招标等方式获得新客户的信息，接洽客户并推荐物流解决方案，对达成合作意向的客户签订框架合同。主要物流服务包括运输、仓储、装卸等。客户是物流服务的需求者，也是订单指令的源头，在合同签订后，公司客服部门或驻厂作业人员接收客户订单，根据合同约定，调配物流服务资源满足订单需求，同时对物流服务全过程进行有效监督和管理，以满足客户需求。</w:t>
      </w:r>
    </w:p>
    <w:p w:rsidR="000A2E62" w:rsidRPr="00FF1C81" w:rsidRDefault="000A2E62"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（2）仓储配送服务</w:t>
      </w:r>
    </w:p>
    <w:p w:rsidR="000A2E62" w:rsidRPr="00FF1C81" w:rsidRDefault="000A2E62"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凯东源物流在上海、深圳、广州等地建设了多个集散配送中心，仓库面积30万平方米。配送中心配备了先进的智能化管理系统，物流专业设施齐全。</w:t>
      </w:r>
    </w:p>
    <w:p w:rsidR="000A2E62" w:rsidRPr="00FF1C81" w:rsidRDefault="000A2E62"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仓库功能齐全，设施完善，向广大客户提供订单管理、补货响应、分拣包装、退货处理、流通加工、理货、数据分析、供应</w:t>
      </w:r>
      <w:proofErr w:type="gramStart"/>
      <w:r w:rsidRPr="00FF1C81">
        <w:rPr>
          <w:rFonts w:asciiTheme="minorEastAsia" w:hAnsiTheme="minorEastAsia" w:hint="eastAsia"/>
          <w:sz w:val="24"/>
          <w:szCs w:val="24"/>
        </w:rPr>
        <w:t>链信息</w:t>
      </w:r>
      <w:proofErr w:type="gramEnd"/>
      <w:r w:rsidRPr="00FF1C81">
        <w:rPr>
          <w:rFonts w:asciiTheme="minorEastAsia" w:hAnsiTheme="minorEastAsia" w:hint="eastAsia"/>
          <w:sz w:val="24"/>
          <w:szCs w:val="24"/>
        </w:rPr>
        <w:t>共享，同时配套装卸货、托运、配送等服务，缩短和压缩供货商与各销售渠道间流通商品的时间和空间，并</w:t>
      </w:r>
      <w:r w:rsidRPr="00FF1C81">
        <w:rPr>
          <w:rFonts w:asciiTheme="minorEastAsia" w:hAnsiTheme="minorEastAsia" w:hint="eastAsia"/>
          <w:sz w:val="24"/>
          <w:szCs w:val="24"/>
        </w:rPr>
        <w:lastRenderedPageBreak/>
        <w:t>使供货商实现零库存销售以降低物流整体运营成本。支持与客户系统对接，从订单下达，订单接收，运输调度，仓储管理，回单管理实现全过程可视化监控，提供通用PDA接入平台的解决方案，提供PDA接入的硬件配置标准及软件配置标准，身份验证机制及标准，基本资料读取机制及标准，业务操作标准（提货、入库、出库、盘点、包装、装车、卸车、派送、签收、问题件等扫描操作规范），操作数据文件格式标准，数据传输接口标准。</w:t>
      </w:r>
    </w:p>
    <w:p w:rsidR="000A2E62" w:rsidRPr="00FF1C81" w:rsidRDefault="000A2E62"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（3）集散城市配送</w:t>
      </w:r>
    </w:p>
    <w:p w:rsidR="000A2E62" w:rsidRPr="00FF1C81" w:rsidRDefault="000A2E62"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自2006年</w:t>
      </w:r>
      <w:r w:rsidR="00F91FD0">
        <w:rPr>
          <w:rFonts w:asciiTheme="minorEastAsia" w:hAnsiTheme="minorEastAsia" w:hint="eastAsia"/>
          <w:sz w:val="24"/>
          <w:szCs w:val="24"/>
        </w:rPr>
        <w:t>以来，</w:t>
      </w:r>
      <w:proofErr w:type="gramStart"/>
      <w:r w:rsidR="00F91FD0">
        <w:rPr>
          <w:rFonts w:asciiTheme="minorEastAsia" w:hAnsiTheme="minorEastAsia" w:hint="eastAsia"/>
          <w:sz w:val="24"/>
          <w:szCs w:val="24"/>
        </w:rPr>
        <w:t>凯</w:t>
      </w:r>
      <w:proofErr w:type="gramEnd"/>
      <w:r w:rsidR="00F91FD0">
        <w:rPr>
          <w:rFonts w:asciiTheme="minorEastAsia" w:hAnsiTheme="minorEastAsia" w:hint="eastAsia"/>
          <w:sz w:val="24"/>
          <w:szCs w:val="24"/>
        </w:rPr>
        <w:t>东源致力于构建全国运输网络，为华润怡宝、王老吉、东鹏饮料</w:t>
      </w:r>
      <w:r w:rsidRPr="00FF1C81">
        <w:rPr>
          <w:rFonts w:asciiTheme="minorEastAsia" w:hAnsiTheme="minorEastAsia" w:hint="eastAsia"/>
          <w:sz w:val="24"/>
          <w:szCs w:val="24"/>
        </w:rPr>
        <w:t>、屈臣氏、旺旺食品等众多知名企业提供可提供高效、便捷的配送服务。我司有良好的物流中心运作，公司多年来通过全体员工的不懈努力和不断摸索，在城市配送业务发展方面现已成为一家组织健全、经验丰富、设施完善、具有较大影响的专业化、信息化的综合性物流企业。我们承诺：市内：D+1天的配送模式，即客户在当天五点钟之前下完订单，凯东源物流第二天就送货至客户指定的市内地点 。郊县：D+2天的配送模式，即客户在当天五点钟之前下完订单，凯东源物流第三天就送货至客户指定的远郊区县地点。</w:t>
      </w:r>
    </w:p>
    <w:p w:rsidR="00720176" w:rsidRPr="00FF1C81" w:rsidRDefault="00E574CE"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经过10几年</w:t>
      </w:r>
      <w:r w:rsidRPr="00FF1C81">
        <w:rPr>
          <w:rFonts w:asciiTheme="minorEastAsia" w:hAnsiTheme="minorEastAsia"/>
          <w:sz w:val="24"/>
          <w:szCs w:val="24"/>
        </w:rPr>
        <w:t>业务的探索和经营，</w:t>
      </w:r>
      <w:proofErr w:type="gramStart"/>
      <w:r w:rsidRPr="00FF1C81">
        <w:rPr>
          <w:rFonts w:asciiTheme="minorEastAsia" w:hAnsiTheme="minorEastAsia" w:hint="eastAsia"/>
          <w:sz w:val="24"/>
          <w:szCs w:val="24"/>
        </w:rPr>
        <w:t>凯</w:t>
      </w:r>
      <w:proofErr w:type="gramEnd"/>
      <w:r w:rsidRPr="00FF1C81">
        <w:rPr>
          <w:rFonts w:asciiTheme="minorEastAsia" w:hAnsiTheme="minorEastAsia" w:hint="eastAsia"/>
          <w:sz w:val="24"/>
          <w:szCs w:val="24"/>
        </w:rPr>
        <w:t>东源</w:t>
      </w:r>
      <w:r w:rsidRPr="00FF1C81">
        <w:rPr>
          <w:rFonts w:asciiTheme="minorEastAsia" w:hAnsiTheme="minorEastAsia"/>
          <w:sz w:val="24"/>
          <w:szCs w:val="24"/>
        </w:rPr>
        <w:t>找到了发展的方向，并不断投入资源的支持，</w:t>
      </w:r>
      <w:r w:rsidRPr="00FF1C81">
        <w:rPr>
          <w:rFonts w:asciiTheme="minorEastAsia" w:hAnsiTheme="minorEastAsia" w:hint="eastAsia"/>
          <w:sz w:val="24"/>
          <w:szCs w:val="24"/>
        </w:rPr>
        <w:t>包括</w:t>
      </w:r>
      <w:r w:rsidRPr="00FF1C81">
        <w:rPr>
          <w:rFonts w:asciiTheme="minorEastAsia" w:hAnsiTheme="minorEastAsia"/>
          <w:sz w:val="24"/>
          <w:szCs w:val="24"/>
        </w:rPr>
        <w:t>信息化平台、基础设施网络布局、</w:t>
      </w:r>
      <w:r w:rsidRPr="00FF1C81">
        <w:rPr>
          <w:rFonts w:asciiTheme="minorEastAsia" w:hAnsiTheme="minorEastAsia" w:hint="eastAsia"/>
          <w:sz w:val="24"/>
          <w:szCs w:val="24"/>
        </w:rPr>
        <w:t>人才</w:t>
      </w:r>
      <w:r w:rsidRPr="00FF1C81">
        <w:rPr>
          <w:rFonts w:asciiTheme="minorEastAsia" w:hAnsiTheme="minorEastAsia"/>
          <w:sz w:val="24"/>
          <w:szCs w:val="24"/>
        </w:rPr>
        <w:t>储备</w:t>
      </w:r>
      <w:r w:rsidRPr="00FF1C81">
        <w:rPr>
          <w:rFonts w:asciiTheme="minorEastAsia" w:hAnsiTheme="minorEastAsia" w:hint="eastAsia"/>
          <w:sz w:val="24"/>
          <w:szCs w:val="24"/>
        </w:rPr>
        <w:t>等</w:t>
      </w:r>
      <w:r w:rsidRPr="00FF1C81">
        <w:rPr>
          <w:rFonts w:asciiTheme="minorEastAsia" w:hAnsiTheme="minorEastAsia"/>
          <w:sz w:val="24"/>
          <w:szCs w:val="24"/>
        </w:rPr>
        <w:t>，将</w:t>
      </w:r>
      <w:r w:rsidRPr="00FF1C81">
        <w:rPr>
          <w:rFonts w:asciiTheme="minorEastAsia" w:hAnsiTheme="minorEastAsia" w:hint="eastAsia"/>
          <w:sz w:val="24"/>
          <w:szCs w:val="24"/>
        </w:rPr>
        <w:t>各种</w:t>
      </w:r>
      <w:r w:rsidRPr="00FF1C81">
        <w:rPr>
          <w:rFonts w:asciiTheme="minorEastAsia" w:hAnsiTheme="minorEastAsia"/>
          <w:sz w:val="24"/>
          <w:szCs w:val="24"/>
        </w:rPr>
        <w:t>资源进行整合，形成</w:t>
      </w:r>
      <w:proofErr w:type="gramStart"/>
      <w:r w:rsidRPr="00FF1C81">
        <w:rPr>
          <w:rFonts w:asciiTheme="minorEastAsia" w:hAnsiTheme="minorEastAsia"/>
          <w:sz w:val="24"/>
          <w:szCs w:val="24"/>
        </w:rPr>
        <w:t>凯</w:t>
      </w:r>
      <w:proofErr w:type="gramEnd"/>
      <w:r w:rsidRPr="00FF1C81">
        <w:rPr>
          <w:rFonts w:asciiTheme="minorEastAsia" w:hAnsiTheme="minorEastAsia"/>
          <w:sz w:val="24"/>
          <w:szCs w:val="24"/>
        </w:rPr>
        <w:t>东源独有的资源优势、平台优势、战略优势。</w:t>
      </w:r>
    </w:p>
    <w:p w:rsidR="00E574CE" w:rsidRPr="00FF1C81" w:rsidRDefault="00E574CE"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第一</w:t>
      </w:r>
      <w:r w:rsidRPr="00FF1C81">
        <w:rPr>
          <w:rFonts w:asciiTheme="minorEastAsia" w:hAnsiTheme="minorEastAsia"/>
          <w:sz w:val="24"/>
          <w:szCs w:val="24"/>
        </w:rPr>
        <w:t>，网络布局优势。</w:t>
      </w:r>
      <w:proofErr w:type="gramStart"/>
      <w:r w:rsidR="000843B8" w:rsidRPr="00FF1C81">
        <w:rPr>
          <w:rFonts w:asciiTheme="minorEastAsia" w:hAnsiTheme="minorEastAsia" w:hint="eastAsia"/>
          <w:sz w:val="24"/>
          <w:szCs w:val="24"/>
        </w:rPr>
        <w:t>凯</w:t>
      </w:r>
      <w:proofErr w:type="gramEnd"/>
      <w:r w:rsidR="000843B8" w:rsidRPr="00FF1C81">
        <w:rPr>
          <w:rFonts w:asciiTheme="minorEastAsia" w:hAnsiTheme="minorEastAsia" w:hint="eastAsia"/>
          <w:sz w:val="24"/>
          <w:szCs w:val="24"/>
        </w:rPr>
        <w:t>东源以</w:t>
      </w:r>
      <w:r w:rsidR="000843B8" w:rsidRPr="00FF1C81">
        <w:rPr>
          <w:rFonts w:asciiTheme="minorEastAsia" w:hAnsiTheme="minorEastAsia"/>
          <w:sz w:val="24"/>
          <w:szCs w:val="24"/>
        </w:rPr>
        <w:t>深圳</w:t>
      </w:r>
      <w:r w:rsidR="000843B8" w:rsidRPr="00FF1C81">
        <w:rPr>
          <w:rFonts w:asciiTheme="minorEastAsia" w:hAnsiTheme="minorEastAsia" w:hint="eastAsia"/>
          <w:sz w:val="24"/>
          <w:szCs w:val="24"/>
        </w:rPr>
        <w:t>作为</w:t>
      </w:r>
      <w:r w:rsidR="000843B8" w:rsidRPr="00FF1C81">
        <w:rPr>
          <w:rFonts w:asciiTheme="minorEastAsia" w:hAnsiTheme="minorEastAsia"/>
          <w:sz w:val="24"/>
          <w:szCs w:val="24"/>
        </w:rPr>
        <w:t>总部，在全国</w:t>
      </w:r>
      <w:r w:rsidR="000843B8" w:rsidRPr="00FF1C81">
        <w:rPr>
          <w:rFonts w:asciiTheme="minorEastAsia" w:hAnsiTheme="minorEastAsia" w:hint="eastAsia"/>
          <w:sz w:val="24"/>
          <w:szCs w:val="24"/>
        </w:rPr>
        <w:t>10个</w:t>
      </w:r>
      <w:r w:rsidR="000843B8" w:rsidRPr="00FF1C81">
        <w:rPr>
          <w:rFonts w:asciiTheme="minorEastAsia" w:hAnsiTheme="minorEastAsia"/>
          <w:sz w:val="24"/>
          <w:szCs w:val="24"/>
        </w:rPr>
        <w:t>省市</w:t>
      </w:r>
      <w:r w:rsidR="000843B8" w:rsidRPr="00FF1C81">
        <w:rPr>
          <w:rFonts w:asciiTheme="minorEastAsia" w:hAnsiTheme="minorEastAsia" w:hint="eastAsia"/>
          <w:sz w:val="24"/>
          <w:szCs w:val="24"/>
        </w:rPr>
        <w:t>和</w:t>
      </w:r>
      <w:r w:rsidR="000843B8" w:rsidRPr="00FF1C81">
        <w:rPr>
          <w:rFonts w:asciiTheme="minorEastAsia" w:hAnsiTheme="minorEastAsia"/>
          <w:sz w:val="24"/>
          <w:szCs w:val="24"/>
        </w:rPr>
        <w:t>地区设立了子公司</w:t>
      </w:r>
      <w:r w:rsidR="000843B8" w:rsidRPr="00FF1C81">
        <w:rPr>
          <w:rFonts w:asciiTheme="minorEastAsia" w:hAnsiTheme="minorEastAsia" w:hint="eastAsia"/>
          <w:sz w:val="24"/>
          <w:szCs w:val="24"/>
        </w:rPr>
        <w:t>，</w:t>
      </w:r>
      <w:r w:rsidR="000843B8" w:rsidRPr="00FF1C81">
        <w:rPr>
          <w:rFonts w:asciiTheme="minorEastAsia" w:hAnsiTheme="minorEastAsia"/>
          <w:sz w:val="24"/>
          <w:szCs w:val="24"/>
        </w:rPr>
        <w:t>拥有员工</w:t>
      </w:r>
      <w:r w:rsidR="00F91FD0">
        <w:rPr>
          <w:rFonts w:asciiTheme="minorEastAsia" w:hAnsiTheme="minorEastAsia"/>
          <w:sz w:val="24"/>
          <w:szCs w:val="24"/>
        </w:rPr>
        <w:t>45</w:t>
      </w:r>
      <w:r w:rsidR="000843B8" w:rsidRPr="00FF1C81">
        <w:rPr>
          <w:rFonts w:asciiTheme="minorEastAsia" w:hAnsiTheme="minorEastAsia" w:hint="eastAsia"/>
          <w:sz w:val="24"/>
          <w:szCs w:val="24"/>
        </w:rPr>
        <w:t>0多人</w:t>
      </w:r>
      <w:r w:rsidR="000843B8" w:rsidRPr="00FF1C81">
        <w:rPr>
          <w:rFonts w:asciiTheme="minorEastAsia" w:hAnsiTheme="minorEastAsia"/>
          <w:sz w:val="24"/>
          <w:szCs w:val="24"/>
        </w:rPr>
        <w:t>，业务覆盖除西北地区的全国大部分范围</w:t>
      </w:r>
      <w:r w:rsidR="000843B8" w:rsidRPr="00FF1C81">
        <w:rPr>
          <w:rFonts w:asciiTheme="minorEastAsia" w:hAnsiTheme="minorEastAsia" w:hint="eastAsia"/>
          <w:sz w:val="24"/>
          <w:szCs w:val="24"/>
        </w:rPr>
        <w:t>。拥有1</w:t>
      </w:r>
      <w:r w:rsidR="00146020">
        <w:rPr>
          <w:rFonts w:asciiTheme="minorEastAsia" w:hAnsiTheme="minorEastAsia"/>
          <w:sz w:val="24"/>
          <w:szCs w:val="24"/>
        </w:rPr>
        <w:t>2</w:t>
      </w:r>
      <w:r w:rsidR="000843B8" w:rsidRPr="00FF1C81">
        <w:rPr>
          <w:rFonts w:asciiTheme="minorEastAsia" w:hAnsiTheme="minorEastAsia" w:hint="eastAsia"/>
          <w:sz w:val="24"/>
          <w:szCs w:val="24"/>
        </w:rPr>
        <w:t>个</w:t>
      </w:r>
      <w:r w:rsidR="00F91FD0">
        <w:rPr>
          <w:rFonts w:asciiTheme="minorEastAsia" w:hAnsiTheme="minorEastAsia"/>
          <w:sz w:val="24"/>
          <w:szCs w:val="24"/>
        </w:rPr>
        <w:t>一级配送中心</w:t>
      </w:r>
      <w:r w:rsidR="000843B8" w:rsidRPr="00FF1C81">
        <w:rPr>
          <w:rFonts w:asciiTheme="minorEastAsia" w:hAnsiTheme="minorEastAsia"/>
          <w:sz w:val="24"/>
          <w:szCs w:val="24"/>
        </w:rPr>
        <w:t>，</w:t>
      </w:r>
      <w:r w:rsidR="000843B8" w:rsidRPr="00FF1C81">
        <w:rPr>
          <w:rFonts w:asciiTheme="minorEastAsia" w:hAnsiTheme="minorEastAsia" w:hint="eastAsia"/>
          <w:sz w:val="24"/>
          <w:szCs w:val="24"/>
        </w:rPr>
        <w:t>已经</w:t>
      </w:r>
      <w:r w:rsidR="000843B8" w:rsidRPr="00FF1C81">
        <w:rPr>
          <w:rFonts w:asciiTheme="minorEastAsia" w:hAnsiTheme="minorEastAsia"/>
          <w:sz w:val="24"/>
          <w:szCs w:val="24"/>
        </w:rPr>
        <w:t>形成了</w:t>
      </w:r>
      <w:r w:rsidR="000843B8" w:rsidRPr="00FF1C81">
        <w:rPr>
          <w:rFonts w:asciiTheme="minorEastAsia" w:hAnsiTheme="minorEastAsia" w:hint="eastAsia"/>
          <w:sz w:val="24"/>
          <w:szCs w:val="24"/>
        </w:rPr>
        <w:t>网络化</w:t>
      </w:r>
      <w:r w:rsidR="000843B8" w:rsidRPr="00FF1C81">
        <w:rPr>
          <w:rFonts w:asciiTheme="minorEastAsia" w:hAnsiTheme="minorEastAsia"/>
          <w:sz w:val="24"/>
          <w:szCs w:val="24"/>
        </w:rPr>
        <w:t>、规模化布局</w:t>
      </w:r>
      <w:r w:rsidR="000843B8" w:rsidRPr="00FF1C81">
        <w:rPr>
          <w:rFonts w:asciiTheme="minorEastAsia" w:hAnsiTheme="minorEastAsia" w:hint="eastAsia"/>
          <w:sz w:val="24"/>
          <w:szCs w:val="24"/>
        </w:rPr>
        <w:t>，</w:t>
      </w:r>
      <w:r w:rsidR="000843B8" w:rsidRPr="00FF1C81">
        <w:rPr>
          <w:rFonts w:asciiTheme="minorEastAsia" w:hAnsiTheme="minorEastAsia"/>
          <w:sz w:val="24"/>
          <w:szCs w:val="24"/>
        </w:rPr>
        <w:t>满足客户跨区域的城市配送需求。</w:t>
      </w:r>
    </w:p>
    <w:p w:rsidR="000843B8" w:rsidRPr="00FF1C81" w:rsidRDefault="00EC3824"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第二，</w:t>
      </w:r>
      <w:r w:rsidRPr="00FF1C81">
        <w:rPr>
          <w:rFonts w:asciiTheme="minorEastAsia" w:hAnsiTheme="minorEastAsia"/>
          <w:sz w:val="24"/>
          <w:szCs w:val="24"/>
        </w:rPr>
        <w:t>信息化优势。凯东源自</w:t>
      </w:r>
      <w:r w:rsidRPr="00FF1C81">
        <w:rPr>
          <w:rFonts w:asciiTheme="minorEastAsia" w:hAnsiTheme="minorEastAsia" w:hint="eastAsia"/>
          <w:sz w:val="24"/>
          <w:szCs w:val="24"/>
        </w:rPr>
        <w:t>2010年</w:t>
      </w:r>
      <w:r w:rsidRPr="00FF1C81">
        <w:rPr>
          <w:rFonts w:asciiTheme="minorEastAsia" w:hAnsiTheme="minorEastAsia"/>
          <w:sz w:val="24"/>
          <w:szCs w:val="24"/>
        </w:rPr>
        <w:t>开始，已经投入上千万元进行信息系统研发</w:t>
      </w:r>
      <w:r w:rsidR="002C4551" w:rsidRPr="00FF1C81">
        <w:rPr>
          <w:rFonts w:asciiTheme="minorEastAsia" w:hAnsiTheme="minorEastAsia" w:hint="eastAsia"/>
          <w:sz w:val="24"/>
          <w:szCs w:val="24"/>
        </w:rPr>
        <w:t>，专注于</w:t>
      </w:r>
      <w:r w:rsidR="002C4551" w:rsidRPr="00FF1C81">
        <w:rPr>
          <w:rFonts w:asciiTheme="minorEastAsia" w:hAnsiTheme="minorEastAsia"/>
          <w:sz w:val="24"/>
          <w:szCs w:val="24"/>
        </w:rPr>
        <w:t>为供应链各个</w:t>
      </w:r>
      <w:r w:rsidR="002C4551" w:rsidRPr="00FF1C81">
        <w:rPr>
          <w:rFonts w:asciiTheme="minorEastAsia" w:hAnsiTheme="minorEastAsia" w:hint="eastAsia"/>
          <w:sz w:val="24"/>
          <w:szCs w:val="24"/>
        </w:rPr>
        <w:t>流程</w:t>
      </w:r>
      <w:r w:rsidR="002C4551" w:rsidRPr="00FF1C81">
        <w:rPr>
          <w:rFonts w:asciiTheme="minorEastAsia" w:hAnsiTheme="minorEastAsia"/>
          <w:sz w:val="24"/>
          <w:szCs w:val="24"/>
        </w:rPr>
        <w:t>的衔接提供信息化的服务</w:t>
      </w:r>
      <w:r w:rsidR="002C4551" w:rsidRPr="00FF1C81">
        <w:rPr>
          <w:rFonts w:asciiTheme="minorEastAsia" w:hAnsiTheme="minorEastAsia" w:hint="eastAsia"/>
          <w:sz w:val="24"/>
          <w:szCs w:val="24"/>
        </w:rPr>
        <w:t>。</w:t>
      </w:r>
      <w:r w:rsidR="002C4551" w:rsidRPr="00FF1C81">
        <w:rPr>
          <w:rFonts w:asciiTheme="minorEastAsia" w:hAnsiTheme="minorEastAsia"/>
          <w:sz w:val="24"/>
          <w:szCs w:val="24"/>
        </w:rPr>
        <w:t>已经</w:t>
      </w:r>
      <w:r w:rsidR="002C4551" w:rsidRPr="00FF1C81">
        <w:rPr>
          <w:rFonts w:asciiTheme="minorEastAsia" w:hAnsiTheme="minorEastAsia" w:hint="eastAsia"/>
          <w:sz w:val="24"/>
          <w:szCs w:val="24"/>
        </w:rPr>
        <w:t>开发</w:t>
      </w:r>
      <w:r w:rsidR="002C4551" w:rsidRPr="00FF1C81">
        <w:rPr>
          <w:rFonts w:asciiTheme="minorEastAsia" w:hAnsiTheme="minorEastAsia"/>
          <w:sz w:val="24"/>
          <w:szCs w:val="24"/>
        </w:rPr>
        <w:t>完成的K56</w:t>
      </w:r>
      <w:r w:rsidR="002C4551" w:rsidRPr="00FF1C81">
        <w:rPr>
          <w:rFonts w:asciiTheme="minorEastAsia" w:hAnsiTheme="minorEastAsia" w:hint="eastAsia"/>
          <w:sz w:val="24"/>
          <w:szCs w:val="24"/>
        </w:rPr>
        <w:t>供应链</w:t>
      </w:r>
      <w:r w:rsidR="002C4551" w:rsidRPr="00FF1C81">
        <w:rPr>
          <w:rFonts w:asciiTheme="minorEastAsia" w:hAnsiTheme="minorEastAsia"/>
          <w:sz w:val="24"/>
          <w:szCs w:val="24"/>
        </w:rPr>
        <w:t>管理系统，</w:t>
      </w:r>
      <w:r w:rsidR="002C4551" w:rsidRPr="00FF1C81">
        <w:rPr>
          <w:rFonts w:asciiTheme="minorEastAsia" w:hAnsiTheme="minorEastAsia" w:hint="eastAsia"/>
          <w:sz w:val="24"/>
          <w:szCs w:val="24"/>
        </w:rPr>
        <w:t>形成21项</w:t>
      </w:r>
      <w:r w:rsidR="002C4551" w:rsidRPr="00FF1C81">
        <w:rPr>
          <w:rFonts w:asciiTheme="minorEastAsia" w:hAnsiTheme="minorEastAsia"/>
          <w:sz w:val="24"/>
          <w:szCs w:val="24"/>
        </w:rPr>
        <w:t>软件著作权，</w:t>
      </w:r>
      <w:r w:rsidR="002C4551" w:rsidRPr="00FF1C81">
        <w:rPr>
          <w:rFonts w:asciiTheme="minorEastAsia" w:hAnsiTheme="minorEastAsia" w:hint="eastAsia"/>
          <w:sz w:val="24"/>
          <w:szCs w:val="24"/>
        </w:rPr>
        <w:t>3项</w:t>
      </w:r>
      <w:r w:rsidR="002C4551" w:rsidRPr="00FF1C81">
        <w:rPr>
          <w:rFonts w:asciiTheme="minorEastAsia" w:hAnsiTheme="minorEastAsia"/>
          <w:sz w:val="24"/>
          <w:szCs w:val="24"/>
        </w:rPr>
        <w:t>发明专利，不仅可以供企业内部使用，还可以针对同行的需求，提供针对性的</w:t>
      </w:r>
      <w:r w:rsidR="002C4551" w:rsidRPr="00FF1C81">
        <w:rPr>
          <w:rFonts w:asciiTheme="minorEastAsia" w:hAnsiTheme="minorEastAsia" w:hint="eastAsia"/>
          <w:sz w:val="24"/>
          <w:szCs w:val="24"/>
        </w:rPr>
        <w:t>信息系统</w:t>
      </w:r>
      <w:r w:rsidR="002C4551" w:rsidRPr="00FF1C81">
        <w:rPr>
          <w:rFonts w:asciiTheme="minorEastAsia" w:hAnsiTheme="minorEastAsia"/>
          <w:sz w:val="24"/>
          <w:szCs w:val="24"/>
        </w:rPr>
        <w:t>研发服务</w:t>
      </w:r>
      <w:r w:rsidR="002C4551" w:rsidRPr="00FF1C81">
        <w:rPr>
          <w:rFonts w:asciiTheme="minorEastAsia" w:hAnsiTheme="minorEastAsia" w:hint="eastAsia"/>
          <w:sz w:val="24"/>
          <w:szCs w:val="24"/>
        </w:rPr>
        <w:t>。</w:t>
      </w:r>
      <w:r w:rsidR="002C4551" w:rsidRPr="00FF1C81">
        <w:rPr>
          <w:rFonts w:asciiTheme="minorEastAsia" w:hAnsiTheme="minorEastAsia"/>
          <w:sz w:val="24"/>
          <w:szCs w:val="24"/>
        </w:rPr>
        <w:t>未来</w:t>
      </w:r>
      <w:r w:rsidR="002C4551" w:rsidRPr="00FF1C81">
        <w:rPr>
          <w:rFonts w:asciiTheme="minorEastAsia" w:hAnsiTheme="minorEastAsia" w:hint="eastAsia"/>
          <w:sz w:val="24"/>
          <w:szCs w:val="24"/>
        </w:rPr>
        <w:t>K</w:t>
      </w:r>
      <w:r w:rsidR="002C4551" w:rsidRPr="00FF1C81">
        <w:rPr>
          <w:rFonts w:asciiTheme="minorEastAsia" w:hAnsiTheme="minorEastAsia"/>
          <w:sz w:val="24"/>
          <w:szCs w:val="24"/>
        </w:rPr>
        <w:t>56</w:t>
      </w:r>
      <w:r w:rsidR="002C4551" w:rsidRPr="00FF1C81">
        <w:rPr>
          <w:rFonts w:asciiTheme="minorEastAsia" w:hAnsiTheme="minorEastAsia" w:hint="eastAsia"/>
          <w:sz w:val="24"/>
          <w:szCs w:val="24"/>
        </w:rPr>
        <w:t>供应链</w:t>
      </w:r>
      <w:r w:rsidR="002C4551" w:rsidRPr="00FF1C81">
        <w:rPr>
          <w:rFonts w:asciiTheme="minorEastAsia" w:hAnsiTheme="minorEastAsia"/>
          <w:sz w:val="24"/>
          <w:szCs w:val="24"/>
        </w:rPr>
        <w:t>管理平台朝着大众化、平台化</w:t>
      </w:r>
      <w:r w:rsidR="002C4551" w:rsidRPr="00FF1C81">
        <w:rPr>
          <w:rFonts w:asciiTheme="minorEastAsia" w:hAnsiTheme="minorEastAsia" w:hint="eastAsia"/>
          <w:sz w:val="24"/>
          <w:szCs w:val="24"/>
        </w:rPr>
        <w:t>的</w:t>
      </w:r>
      <w:r w:rsidR="002C4551" w:rsidRPr="00FF1C81">
        <w:rPr>
          <w:rFonts w:asciiTheme="minorEastAsia" w:hAnsiTheme="minorEastAsia"/>
          <w:sz w:val="24"/>
          <w:szCs w:val="24"/>
        </w:rPr>
        <w:t>方向发展。</w:t>
      </w:r>
    </w:p>
    <w:p w:rsidR="002C4551" w:rsidRPr="00FF1C81" w:rsidRDefault="002C4551" w:rsidP="00FF1C81">
      <w:pPr>
        <w:spacing w:line="360" w:lineRule="auto"/>
        <w:ind w:firstLineChars="200" w:firstLine="480"/>
        <w:rPr>
          <w:rFonts w:asciiTheme="minorEastAsia" w:hAnsiTheme="minorEastAsia"/>
          <w:sz w:val="24"/>
          <w:szCs w:val="24"/>
        </w:rPr>
      </w:pPr>
      <w:r w:rsidRPr="00B57B07">
        <w:rPr>
          <w:rFonts w:asciiTheme="minorEastAsia" w:hAnsiTheme="minorEastAsia" w:hint="eastAsia"/>
          <w:sz w:val="24"/>
          <w:szCs w:val="24"/>
        </w:rPr>
        <w:t>第三</w:t>
      </w:r>
      <w:r w:rsidRPr="00B57B07">
        <w:rPr>
          <w:rFonts w:asciiTheme="minorEastAsia" w:hAnsiTheme="minorEastAsia"/>
          <w:sz w:val="24"/>
          <w:szCs w:val="24"/>
        </w:rPr>
        <w:t>，车队优势。凯东源自身拥有数量不多的运输车队，大部分依靠外</w:t>
      </w:r>
      <w:r w:rsidRPr="00B57B07">
        <w:rPr>
          <w:rFonts w:asciiTheme="minorEastAsia" w:hAnsiTheme="minorEastAsia" w:hint="eastAsia"/>
          <w:sz w:val="24"/>
          <w:szCs w:val="24"/>
        </w:rPr>
        <w:t>包</w:t>
      </w:r>
      <w:r w:rsidRPr="00B57B07">
        <w:rPr>
          <w:rFonts w:asciiTheme="minorEastAsia" w:hAnsiTheme="minorEastAsia"/>
          <w:sz w:val="24"/>
          <w:szCs w:val="24"/>
        </w:rPr>
        <w:t>的形式</w:t>
      </w:r>
      <w:r w:rsidR="00561F92" w:rsidRPr="00B57B07">
        <w:rPr>
          <w:rFonts w:asciiTheme="minorEastAsia" w:hAnsiTheme="minorEastAsia" w:hint="eastAsia"/>
          <w:sz w:val="24"/>
          <w:szCs w:val="24"/>
        </w:rPr>
        <w:t>，</w:t>
      </w:r>
      <w:r w:rsidR="00561F92" w:rsidRPr="00B57B07">
        <w:rPr>
          <w:rFonts w:asciiTheme="minorEastAsia" w:hAnsiTheme="minorEastAsia"/>
          <w:sz w:val="24"/>
          <w:szCs w:val="24"/>
        </w:rPr>
        <w:t>目前控制的运输车辆</w:t>
      </w:r>
      <w:r w:rsidR="00561F92" w:rsidRPr="00B57B07">
        <w:rPr>
          <w:rFonts w:asciiTheme="minorEastAsia" w:hAnsiTheme="minorEastAsia" w:hint="eastAsia"/>
          <w:sz w:val="24"/>
          <w:szCs w:val="24"/>
        </w:rPr>
        <w:t>5000余台</w:t>
      </w:r>
      <w:r w:rsidR="00561F92" w:rsidRPr="00B57B07">
        <w:rPr>
          <w:rFonts w:asciiTheme="minorEastAsia" w:hAnsiTheme="minorEastAsia"/>
          <w:sz w:val="24"/>
          <w:szCs w:val="24"/>
        </w:rPr>
        <w:t>，分布在全国</w:t>
      </w:r>
      <w:r w:rsidR="00561F92" w:rsidRPr="00B57B07">
        <w:rPr>
          <w:rFonts w:asciiTheme="minorEastAsia" w:hAnsiTheme="minorEastAsia" w:hint="eastAsia"/>
          <w:sz w:val="24"/>
          <w:szCs w:val="24"/>
        </w:rPr>
        <w:t>不同</w:t>
      </w:r>
      <w:r w:rsidR="00561F92" w:rsidRPr="00B57B07">
        <w:rPr>
          <w:rFonts w:asciiTheme="minorEastAsia" w:hAnsiTheme="minorEastAsia"/>
          <w:sz w:val="24"/>
          <w:szCs w:val="24"/>
        </w:rPr>
        <w:t>的运输区域，每天运输</w:t>
      </w:r>
      <w:r w:rsidR="00561F92" w:rsidRPr="00B57B07">
        <w:rPr>
          <w:rFonts w:asciiTheme="minorEastAsia" w:hAnsiTheme="minorEastAsia"/>
          <w:sz w:val="24"/>
          <w:szCs w:val="24"/>
        </w:rPr>
        <w:lastRenderedPageBreak/>
        <w:t>货物</w:t>
      </w:r>
      <w:r w:rsidR="00561F92" w:rsidRPr="00B57B07">
        <w:rPr>
          <w:rFonts w:asciiTheme="minorEastAsia" w:hAnsiTheme="minorEastAsia" w:hint="eastAsia"/>
          <w:sz w:val="24"/>
          <w:szCs w:val="24"/>
        </w:rPr>
        <w:t>5万吨</w:t>
      </w:r>
      <w:r w:rsidR="00561F92" w:rsidRPr="00B57B07">
        <w:rPr>
          <w:rFonts w:asciiTheme="minorEastAsia" w:hAnsiTheme="minorEastAsia"/>
          <w:sz w:val="24"/>
          <w:szCs w:val="24"/>
        </w:rPr>
        <w:t>，车次</w:t>
      </w:r>
      <w:r w:rsidR="00561F92" w:rsidRPr="00B57B07">
        <w:rPr>
          <w:rFonts w:asciiTheme="minorEastAsia" w:hAnsiTheme="minorEastAsia" w:hint="eastAsia"/>
          <w:sz w:val="24"/>
          <w:szCs w:val="24"/>
        </w:rPr>
        <w:t>20000余次</w:t>
      </w:r>
      <w:r w:rsidR="00561F92" w:rsidRPr="00B57B07">
        <w:rPr>
          <w:rFonts w:asciiTheme="minorEastAsia" w:hAnsiTheme="minorEastAsia"/>
          <w:sz w:val="24"/>
          <w:szCs w:val="24"/>
        </w:rPr>
        <w:t>，货值</w:t>
      </w:r>
      <w:r w:rsidR="00561F92" w:rsidRPr="00B57B07">
        <w:rPr>
          <w:rFonts w:asciiTheme="minorEastAsia" w:hAnsiTheme="minorEastAsia" w:hint="eastAsia"/>
          <w:sz w:val="24"/>
          <w:szCs w:val="24"/>
        </w:rPr>
        <w:t>10亿元</w:t>
      </w:r>
      <w:r w:rsidR="00514177" w:rsidRPr="00B57B07">
        <w:rPr>
          <w:rFonts w:asciiTheme="minorEastAsia" w:hAnsiTheme="minorEastAsia" w:hint="eastAsia"/>
          <w:sz w:val="24"/>
          <w:szCs w:val="24"/>
        </w:rPr>
        <w:t>,</w:t>
      </w:r>
      <w:r w:rsidR="00561F92" w:rsidRPr="00B57B07">
        <w:rPr>
          <w:rFonts w:asciiTheme="minorEastAsia" w:hAnsiTheme="minorEastAsia" w:hint="eastAsia"/>
          <w:sz w:val="24"/>
          <w:szCs w:val="24"/>
        </w:rPr>
        <w:t>全天</w:t>
      </w:r>
      <w:r w:rsidR="00561F92" w:rsidRPr="00B57B07">
        <w:rPr>
          <w:rFonts w:asciiTheme="minorEastAsia" w:hAnsiTheme="minorEastAsia"/>
          <w:sz w:val="24"/>
          <w:szCs w:val="24"/>
        </w:rPr>
        <w:t>候为客户提供随时随地的运输服务。</w:t>
      </w:r>
    </w:p>
    <w:p w:rsidR="00561F92" w:rsidRPr="00FF1C81" w:rsidRDefault="00561F92"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今天，公司仍将秉承“做绿色物流，为生活加分”的使命，遵循“省时、省事、省钱、省心”的服务理念，推进行业整合，为客户提供专业化的服务，有效改变行业散小乱差的局面，促进城市配送行业发展，引领行业变革的同时，将公司打造成为中国最有价值的城配企业。</w:t>
      </w:r>
    </w:p>
    <w:p w:rsidR="007E04F1" w:rsidRPr="00FF1C81" w:rsidRDefault="007E04F1" w:rsidP="00FF1C81">
      <w:pPr>
        <w:pStyle w:val="1"/>
        <w:spacing w:line="360" w:lineRule="auto"/>
        <w:rPr>
          <w:rFonts w:asciiTheme="minorEastAsia" w:hAnsiTheme="minorEastAsia"/>
          <w:sz w:val="24"/>
          <w:szCs w:val="24"/>
        </w:rPr>
      </w:pPr>
      <w:bookmarkStart w:id="0" w:name="_Toc430985362"/>
      <w:r w:rsidRPr="00FF1C81">
        <w:rPr>
          <w:rFonts w:asciiTheme="minorEastAsia" w:hAnsiTheme="minorEastAsia" w:hint="eastAsia"/>
          <w:sz w:val="24"/>
          <w:szCs w:val="24"/>
        </w:rPr>
        <w:t>案例</w:t>
      </w:r>
      <w:r w:rsidR="004A010F" w:rsidRPr="00FF1C81">
        <w:rPr>
          <w:rFonts w:asciiTheme="minorEastAsia" w:hAnsiTheme="minorEastAsia" w:hint="eastAsia"/>
          <w:sz w:val="24"/>
          <w:szCs w:val="24"/>
        </w:rPr>
        <w:t>1</w:t>
      </w:r>
      <w:r w:rsidRPr="00FF1C81">
        <w:rPr>
          <w:rFonts w:asciiTheme="minorEastAsia" w:hAnsiTheme="minorEastAsia" w:hint="eastAsia"/>
          <w:sz w:val="24"/>
          <w:szCs w:val="24"/>
        </w:rPr>
        <w:t>：</w:t>
      </w:r>
      <w:bookmarkEnd w:id="0"/>
      <w:r w:rsidR="00B215DA">
        <w:rPr>
          <w:rFonts w:asciiTheme="minorEastAsia" w:hAnsiTheme="minorEastAsia" w:hint="eastAsia"/>
          <w:sz w:val="24"/>
          <w:szCs w:val="24"/>
        </w:rPr>
        <w:t>“</w:t>
      </w:r>
      <w:r w:rsidR="00FA3D48">
        <w:rPr>
          <w:rFonts w:asciiTheme="minorEastAsia" w:hAnsiTheme="minorEastAsia" w:hint="eastAsia"/>
          <w:sz w:val="24"/>
          <w:szCs w:val="24"/>
        </w:rPr>
        <w:t>带板运输</w:t>
      </w:r>
      <w:r w:rsidR="00B215DA">
        <w:rPr>
          <w:rFonts w:asciiTheme="minorEastAsia" w:hAnsiTheme="minorEastAsia" w:hint="eastAsia"/>
          <w:sz w:val="24"/>
          <w:szCs w:val="24"/>
        </w:rPr>
        <w:t>”</w:t>
      </w:r>
      <w:r w:rsidR="00DA7BE2">
        <w:rPr>
          <w:rFonts w:asciiTheme="minorEastAsia" w:hAnsiTheme="minorEastAsia" w:hint="eastAsia"/>
          <w:sz w:val="24"/>
          <w:szCs w:val="24"/>
        </w:rPr>
        <w:t>，</w:t>
      </w:r>
      <w:r w:rsidR="001F025E">
        <w:rPr>
          <w:rFonts w:asciiTheme="minorEastAsia" w:hAnsiTheme="minorEastAsia" w:hint="eastAsia"/>
          <w:sz w:val="24"/>
          <w:szCs w:val="24"/>
        </w:rPr>
        <w:t>想</w:t>
      </w:r>
      <w:r w:rsidR="00DA7BE2">
        <w:rPr>
          <w:rFonts w:asciiTheme="minorEastAsia" w:hAnsiTheme="minorEastAsia"/>
          <w:sz w:val="24"/>
          <w:szCs w:val="24"/>
        </w:rPr>
        <w:t>说爱你不容易</w:t>
      </w:r>
    </w:p>
    <w:p w:rsidR="003F2EBF" w:rsidRPr="00FF1C81" w:rsidRDefault="007E04F1"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早晨</w:t>
      </w:r>
      <w:r w:rsidR="00714D29" w:rsidRPr="00FF1C81">
        <w:rPr>
          <w:rFonts w:asciiTheme="minorEastAsia" w:hAnsiTheme="minorEastAsia" w:hint="eastAsia"/>
          <w:sz w:val="24"/>
          <w:szCs w:val="24"/>
        </w:rPr>
        <w:t>6</w:t>
      </w:r>
      <w:r w:rsidRPr="00FF1C81">
        <w:rPr>
          <w:rFonts w:asciiTheme="minorEastAsia" w:hAnsiTheme="minorEastAsia" w:hint="eastAsia"/>
          <w:sz w:val="24"/>
          <w:szCs w:val="24"/>
        </w:rPr>
        <w:t>点</w:t>
      </w:r>
      <w:r w:rsidR="004A010F" w:rsidRPr="00FF1C81">
        <w:rPr>
          <w:rFonts w:asciiTheme="minorEastAsia" w:hAnsiTheme="minorEastAsia" w:hint="eastAsia"/>
          <w:sz w:val="24"/>
          <w:szCs w:val="24"/>
        </w:rPr>
        <w:t>多</w:t>
      </w:r>
      <w:r w:rsidRPr="00FF1C81">
        <w:rPr>
          <w:rFonts w:asciiTheme="minorEastAsia" w:hAnsiTheme="minorEastAsia" w:hint="eastAsia"/>
          <w:sz w:val="24"/>
          <w:szCs w:val="24"/>
        </w:rPr>
        <w:t>，</w:t>
      </w:r>
      <w:r w:rsidR="00714D29" w:rsidRPr="00FF1C81">
        <w:rPr>
          <w:rFonts w:asciiTheme="minorEastAsia" w:hAnsiTheme="minorEastAsia" w:hint="eastAsia"/>
          <w:sz w:val="24"/>
          <w:szCs w:val="24"/>
        </w:rPr>
        <w:t>货车</w:t>
      </w:r>
      <w:r w:rsidR="00714D29" w:rsidRPr="00FF1C81">
        <w:rPr>
          <w:rFonts w:asciiTheme="minorEastAsia" w:hAnsiTheme="minorEastAsia"/>
          <w:sz w:val="24"/>
          <w:szCs w:val="24"/>
        </w:rPr>
        <w:t>司机老王</w:t>
      </w:r>
      <w:r w:rsidR="004A010F" w:rsidRPr="00FF1C81">
        <w:rPr>
          <w:rFonts w:asciiTheme="minorEastAsia" w:hAnsiTheme="minorEastAsia" w:hint="eastAsia"/>
          <w:sz w:val="24"/>
          <w:szCs w:val="24"/>
        </w:rPr>
        <w:t>赶着时间</w:t>
      </w:r>
      <w:r w:rsidR="004A010F" w:rsidRPr="00FF1C81">
        <w:rPr>
          <w:rFonts w:asciiTheme="minorEastAsia" w:hAnsiTheme="minorEastAsia"/>
          <w:sz w:val="24"/>
          <w:szCs w:val="24"/>
        </w:rPr>
        <w:t>去</w:t>
      </w:r>
      <w:r w:rsidR="004A010F" w:rsidRPr="00FF1C81">
        <w:rPr>
          <w:rFonts w:asciiTheme="minorEastAsia" w:hAnsiTheme="minorEastAsia" w:hint="eastAsia"/>
          <w:sz w:val="24"/>
          <w:szCs w:val="24"/>
        </w:rPr>
        <w:t>光明一家</w:t>
      </w:r>
      <w:r w:rsidR="00C8181F" w:rsidRPr="00FF1C81">
        <w:rPr>
          <w:rFonts w:asciiTheme="minorEastAsia" w:hAnsiTheme="minorEastAsia" w:hint="eastAsia"/>
          <w:sz w:val="24"/>
          <w:szCs w:val="24"/>
        </w:rPr>
        <w:t>商</w:t>
      </w:r>
      <w:proofErr w:type="gramStart"/>
      <w:r w:rsidR="00C8181F" w:rsidRPr="00FF1C81">
        <w:rPr>
          <w:rFonts w:asciiTheme="minorEastAsia" w:hAnsiTheme="minorEastAsia" w:hint="eastAsia"/>
          <w:sz w:val="24"/>
          <w:szCs w:val="24"/>
        </w:rPr>
        <w:t>超</w:t>
      </w:r>
      <w:r w:rsidR="004A010F" w:rsidRPr="00FF1C81">
        <w:rPr>
          <w:rFonts w:asciiTheme="minorEastAsia" w:hAnsiTheme="minorEastAsia"/>
          <w:sz w:val="24"/>
          <w:szCs w:val="24"/>
        </w:rPr>
        <w:t>客户</w:t>
      </w:r>
      <w:proofErr w:type="gramEnd"/>
      <w:r w:rsidR="004A010F" w:rsidRPr="00FF1C81">
        <w:rPr>
          <w:rFonts w:asciiTheme="minorEastAsia" w:hAnsiTheme="minorEastAsia" w:hint="eastAsia"/>
          <w:sz w:val="24"/>
          <w:szCs w:val="24"/>
        </w:rPr>
        <w:t>仓库</w:t>
      </w:r>
      <w:r w:rsidR="004A010F" w:rsidRPr="00FF1C81">
        <w:rPr>
          <w:rFonts w:asciiTheme="minorEastAsia" w:hAnsiTheme="minorEastAsia"/>
          <w:sz w:val="24"/>
          <w:szCs w:val="24"/>
        </w:rPr>
        <w:t>交货，订单是昨天晚上7点多</w:t>
      </w:r>
      <w:r w:rsidR="004A010F" w:rsidRPr="00FF1C81">
        <w:rPr>
          <w:rFonts w:asciiTheme="minorEastAsia" w:hAnsiTheme="minorEastAsia" w:hint="eastAsia"/>
          <w:sz w:val="24"/>
          <w:szCs w:val="24"/>
        </w:rPr>
        <w:t>，</w:t>
      </w:r>
      <w:r w:rsidR="00B57B07">
        <w:rPr>
          <w:rFonts w:asciiTheme="minorEastAsia" w:hAnsiTheme="minorEastAsia" w:hint="eastAsia"/>
          <w:sz w:val="24"/>
          <w:szCs w:val="24"/>
        </w:rPr>
        <w:t>系统自主</w:t>
      </w:r>
      <w:r w:rsidR="004A010F" w:rsidRPr="00FF1C81">
        <w:rPr>
          <w:rFonts w:asciiTheme="minorEastAsia" w:hAnsiTheme="minorEastAsia" w:hint="eastAsia"/>
          <w:sz w:val="24"/>
          <w:szCs w:val="24"/>
        </w:rPr>
        <w:t>派发的。</w:t>
      </w:r>
      <w:r w:rsidR="00C8181F" w:rsidRPr="00FF1C81">
        <w:rPr>
          <w:rFonts w:asciiTheme="minorEastAsia" w:hAnsiTheme="minorEastAsia" w:hint="eastAsia"/>
          <w:sz w:val="24"/>
          <w:szCs w:val="24"/>
        </w:rPr>
        <w:t>订单</w:t>
      </w:r>
      <w:r w:rsidR="004A010F" w:rsidRPr="00FF1C81">
        <w:rPr>
          <w:rFonts w:asciiTheme="minorEastAsia" w:hAnsiTheme="minorEastAsia" w:hint="eastAsia"/>
          <w:sz w:val="24"/>
          <w:szCs w:val="24"/>
        </w:rPr>
        <w:t>要求是</w:t>
      </w:r>
      <w:r w:rsidR="00C8181F" w:rsidRPr="00FF1C81">
        <w:rPr>
          <w:rFonts w:asciiTheme="minorEastAsia" w:hAnsiTheme="minorEastAsia" w:hint="eastAsia"/>
          <w:sz w:val="24"/>
          <w:szCs w:val="24"/>
        </w:rPr>
        <w:t>上午8点</w:t>
      </w:r>
      <w:r w:rsidR="00C8181F" w:rsidRPr="00FF1C81">
        <w:rPr>
          <w:rFonts w:asciiTheme="minorEastAsia" w:hAnsiTheme="minorEastAsia"/>
          <w:sz w:val="24"/>
          <w:szCs w:val="24"/>
        </w:rPr>
        <w:t>准时送</w:t>
      </w:r>
      <w:r w:rsidR="00C8181F" w:rsidRPr="00FF1C81">
        <w:rPr>
          <w:rFonts w:asciiTheme="minorEastAsia" w:hAnsiTheme="minorEastAsia" w:hint="eastAsia"/>
          <w:sz w:val="24"/>
          <w:szCs w:val="24"/>
        </w:rPr>
        <w:t>达</w:t>
      </w:r>
      <w:r w:rsidR="00C8181F" w:rsidRPr="00FF1C81">
        <w:rPr>
          <w:rFonts w:asciiTheme="minorEastAsia" w:hAnsiTheme="minorEastAsia"/>
          <w:sz w:val="24"/>
          <w:szCs w:val="24"/>
        </w:rPr>
        <w:t>，并带回随车用的托盘</w:t>
      </w:r>
      <w:r w:rsidR="00C8181F" w:rsidRPr="00FF1C81">
        <w:rPr>
          <w:rFonts w:asciiTheme="minorEastAsia" w:hAnsiTheme="minorEastAsia" w:hint="eastAsia"/>
          <w:sz w:val="24"/>
          <w:szCs w:val="24"/>
        </w:rPr>
        <w:t>。为了能减少</w:t>
      </w:r>
      <w:r w:rsidR="00C8181F" w:rsidRPr="00FF1C81">
        <w:rPr>
          <w:rFonts w:asciiTheme="minorEastAsia" w:hAnsiTheme="minorEastAsia"/>
          <w:sz w:val="24"/>
          <w:szCs w:val="24"/>
        </w:rPr>
        <w:t>交仓</w:t>
      </w:r>
      <w:r w:rsidR="00C8181F" w:rsidRPr="00FF1C81">
        <w:rPr>
          <w:rFonts w:asciiTheme="minorEastAsia" w:hAnsiTheme="minorEastAsia" w:hint="eastAsia"/>
          <w:sz w:val="24"/>
          <w:szCs w:val="24"/>
        </w:rPr>
        <w:t>排队</w:t>
      </w:r>
      <w:r w:rsidR="00C8181F" w:rsidRPr="00FF1C81">
        <w:rPr>
          <w:rFonts w:asciiTheme="minorEastAsia" w:hAnsiTheme="minorEastAsia"/>
          <w:sz w:val="24"/>
          <w:szCs w:val="24"/>
        </w:rPr>
        <w:t>时间，老王一大早</w:t>
      </w:r>
      <w:r w:rsidR="00C8181F" w:rsidRPr="00FF1C81">
        <w:rPr>
          <w:rFonts w:asciiTheme="minorEastAsia" w:hAnsiTheme="minorEastAsia" w:hint="eastAsia"/>
          <w:sz w:val="24"/>
          <w:szCs w:val="24"/>
        </w:rPr>
        <w:t>就</w:t>
      </w:r>
      <w:r w:rsidR="00C8181F" w:rsidRPr="00FF1C81">
        <w:rPr>
          <w:rFonts w:asciiTheme="minorEastAsia" w:hAnsiTheme="minorEastAsia"/>
          <w:sz w:val="24"/>
          <w:szCs w:val="24"/>
        </w:rPr>
        <w:t>赶来了</w:t>
      </w:r>
      <w:r w:rsidR="00C8181F" w:rsidRPr="00FF1C81">
        <w:rPr>
          <w:rFonts w:asciiTheme="minorEastAsia" w:hAnsiTheme="minorEastAsia" w:hint="eastAsia"/>
          <w:sz w:val="24"/>
          <w:szCs w:val="24"/>
        </w:rPr>
        <w:t>，位置还是</w:t>
      </w:r>
      <w:r w:rsidR="00C8181F" w:rsidRPr="00FF1C81">
        <w:rPr>
          <w:rFonts w:asciiTheme="minorEastAsia" w:hAnsiTheme="minorEastAsia"/>
          <w:sz w:val="24"/>
          <w:szCs w:val="24"/>
        </w:rPr>
        <w:t>排在了第</w:t>
      </w:r>
      <w:r w:rsidR="00C8181F" w:rsidRPr="00FF1C81">
        <w:rPr>
          <w:rFonts w:asciiTheme="minorEastAsia" w:hAnsiTheme="minorEastAsia" w:hint="eastAsia"/>
          <w:sz w:val="24"/>
          <w:szCs w:val="24"/>
        </w:rPr>
        <w:t>五</w:t>
      </w:r>
      <w:r w:rsidR="00C8181F" w:rsidRPr="00FF1C81">
        <w:rPr>
          <w:rFonts w:asciiTheme="minorEastAsia" w:hAnsiTheme="minorEastAsia"/>
          <w:sz w:val="24"/>
          <w:szCs w:val="24"/>
        </w:rPr>
        <w:t>个</w:t>
      </w:r>
      <w:r w:rsidR="00C8181F" w:rsidRPr="00FF1C81">
        <w:rPr>
          <w:rFonts w:asciiTheme="minorEastAsia" w:hAnsiTheme="minorEastAsia" w:hint="eastAsia"/>
          <w:sz w:val="24"/>
          <w:szCs w:val="24"/>
        </w:rPr>
        <w:t>，</w:t>
      </w:r>
      <w:r w:rsidR="00C8181F" w:rsidRPr="00FF1C81">
        <w:rPr>
          <w:rFonts w:asciiTheme="minorEastAsia" w:hAnsiTheme="minorEastAsia"/>
          <w:sz w:val="24"/>
          <w:szCs w:val="24"/>
        </w:rPr>
        <w:t>经过一个小时的等待时间，</w:t>
      </w:r>
      <w:r w:rsidR="00C8181F" w:rsidRPr="00FF1C81">
        <w:rPr>
          <w:rFonts w:asciiTheme="minorEastAsia" w:hAnsiTheme="minorEastAsia" w:hint="eastAsia"/>
          <w:sz w:val="24"/>
          <w:szCs w:val="24"/>
        </w:rPr>
        <w:t>终于</w:t>
      </w:r>
      <w:r w:rsidR="00C8181F" w:rsidRPr="00FF1C81">
        <w:rPr>
          <w:rFonts w:asciiTheme="minorEastAsia" w:hAnsiTheme="minorEastAsia"/>
          <w:sz w:val="24"/>
          <w:szCs w:val="24"/>
        </w:rPr>
        <w:t>轮到老王了。客户</w:t>
      </w:r>
      <w:r w:rsidR="00C8181F" w:rsidRPr="00FF1C81">
        <w:rPr>
          <w:rFonts w:asciiTheme="minorEastAsia" w:hAnsiTheme="minorEastAsia" w:hint="eastAsia"/>
          <w:sz w:val="24"/>
          <w:szCs w:val="24"/>
        </w:rPr>
        <w:t>仓库</w:t>
      </w:r>
      <w:r w:rsidR="00C8181F" w:rsidRPr="00FF1C81">
        <w:rPr>
          <w:rFonts w:asciiTheme="minorEastAsia" w:hAnsiTheme="minorEastAsia"/>
          <w:sz w:val="24"/>
          <w:szCs w:val="24"/>
        </w:rPr>
        <w:t>主管要求老王将车上托盘货物一箱箱搬下，换上客户的托盘，并</w:t>
      </w:r>
      <w:r w:rsidR="00C8181F" w:rsidRPr="00FF1C81">
        <w:rPr>
          <w:rFonts w:asciiTheme="minorEastAsia" w:hAnsiTheme="minorEastAsia" w:hint="eastAsia"/>
          <w:sz w:val="24"/>
          <w:szCs w:val="24"/>
        </w:rPr>
        <w:t>整齐码好，</w:t>
      </w:r>
      <w:r w:rsidR="00C8181F" w:rsidRPr="00FF1C81">
        <w:rPr>
          <w:rFonts w:asciiTheme="minorEastAsia" w:hAnsiTheme="minorEastAsia"/>
          <w:sz w:val="24"/>
          <w:szCs w:val="24"/>
        </w:rPr>
        <w:t>开箱</w:t>
      </w:r>
      <w:r w:rsidR="00C8181F" w:rsidRPr="00FF1C81">
        <w:rPr>
          <w:rFonts w:asciiTheme="minorEastAsia" w:hAnsiTheme="minorEastAsia" w:hint="eastAsia"/>
          <w:sz w:val="24"/>
          <w:szCs w:val="24"/>
        </w:rPr>
        <w:t>点验商品</w:t>
      </w:r>
      <w:r w:rsidR="00C8181F" w:rsidRPr="00FF1C81">
        <w:rPr>
          <w:rFonts w:asciiTheme="minorEastAsia" w:hAnsiTheme="minorEastAsia"/>
          <w:sz w:val="24"/>
          <w:szCs w:val="24"/>
        </w:rPr>
        <w:t>数目无误后</w:t>
      </w:r>
      <w:r w:rsidR="00D0261F" w:rsidRPr="00FF1C81">
        <w:rPr>
          <w:rFonts w:asciiTheme="minorEastAsia" w:hAnsiTheme="minorEastAsia" w:hint="eastAsia"/>
          <w:sz w:val="24"/>
          <w:szCs w:val="24"/>
        </w:rPr>
        <w:t>，</w:t>
      </w:r>
      <w:r w:rsidR="00D0261F" w:rsidRPr="00FF1C81">
        <w:rPr>
          <w:rFonts w:asciiTheme="minorEastAsia" w:hAnsiTheme="minorEastAsia"/>
          <w:sz w:val="24"/>
          <w:szCs w:val="24"/>
        </w:rPr>
        <w:t>在运单上签收。由于</w:t>
      </w:r>
      <w:r w:rsidR="00D0261F" w:rsidRPr="00FF1C81">
        <w:rPr>
          <w:rFonts w:asciiTheme="minorEastAsia" w:hAnsiTheme="minorEastAsia" w:hint="eastAsia"/>
          <w:sz w:val="24"/>
          <w:szCs w:val="24"/>
        </w:rPr>
        <w:t>托盘上</w:t>
      </w:r>
      <w:r w:rsidR="00D0261F" w:rsidRPr="00FF1C81">
        <w:rPr>
          <w:rFonts w:asciiTheme="minorEastAsia" w:hAnsiTheme="minorEastAsia"/>
          <w:sz w:val="24"/>
          <w:szCs w:val="24"/>
        </w:rPr>
        <w:t>放的是日常</w:t>
      </w:r>
      <w:proofErr w:type="gramStart"/>
      <w:r w:rsidR="00D0261F" w:rsidRPr="00FF1C81">
        <w:rPr>
          <w:rFonts w:asciiTheme="minorEastAsia" w:hAnsiTheme="minorEastAsia"/>
          <w:sz w:val="24"/>
          <w:szCs w:val="24"/>
        </w:rPr>
        <w:t>快消品</w:t>
      </w:r>
      <w:proofErr w:type="gramEnd"/>
      <w:r w:rsidR="00D0261F" w:rsidRPr="00FF1C81">
        <w:rPr>
          <w:rFonts w:asciiTheme="minorEastAsia" w:hAnsiTheme="minorEastAsia"/>
          <w:sz w:val="24"/>
          <w:szCs w:val="24"/>
        </w:rPr>
        <w:t>，</w:t>
      </w:r>
      <w:r w:rsidR="00B57B07">
        <w:rPr>
          <w:rFonts w:asciiTheme="minorEastAsia" w:hAnsiTheme="minorEastAsia" w:hint="eastAsia"/>
          <w:sz w:val="24"/>
          <w:szCs w:val="24"/>
        </w:rPr>
        <w:t>有</w:t>
      </w:r>
      <w:r w:rsidR="00D0261F" w:rsidRPr="00FF1C81">
        <w:rPr>
          <w:rFonts w:asciiTheme="minorEastAsia" w:hAnsiTheme="minorEastAsia"/>
          <w:sz w:val="24"/>
          <w:szCs w:val="24"/>
        </w:rPr>
        <w:t>矿泉水、面包、牛奶、零食等</w:t>
      </w:r>
      <w:r w:rsidR="000F6BE8" w:rsidRPr="00FF1C81">
        <w:rPr>
          <w:rFonts w:asciiTheme="minorEastAsia" w:hAnsiTheme="minorEastAsia" w:hint="eastAsia"/>
          <w:sz w:val="24"/>
          <w:szCs w:val="24"/>
        </w:rPr>
        <w:t>，</w:t>
      </w:r>
      <w:r w:rsidR="000F6BE8" w:rsidRPr="00FF1C81">
        <w:rPr>
          <w:rFonts w:asciiTheme="minorEastAsia" w:hAnsiTheme="minorEastAsia"/>
          <w:sz w:val="24"/>
          <w:szCs w:val="24"/>
        </w:rPr>
        <w:t>体积小、箱数多，</w:t>
      </w:r>
      <w:r w:rsidR="000F6BE8" w:rsidRPr="00FF1C81">
        <w:rPr>
          <w:rFonts w:asciiTheme="minorEastAsia" w:hAnsiTheme="minorEastAsia" w:hint="eastAsia"/>
          <w:sz w:val="24"/>
          <w:szCs w:val="24"/>
        </w:rPr>
        <w:t>等</w:t>
      </w:r>
      <w:r w:rsidR="000F6BE8" w:rsidRPr="00FF1C81">
        <w:rPr>
          <w:rFonts w:asciiTheme="minorEastAsia" w:hAnsiTheme="minorEastAsia"/>
          <w:sz w:val="24"/>
          <w:szCs w:val="24"/>
        </w:rPr>
        <w:t>到客户验收完毕，已经到了</w:t>
      </w:r>
      <w:r w:rsidR="000F6BE8" w:rsidRPr="00FF1C81">
        <w:rPr>
          <w:rFonts w:asciiTheme="minorEastAsia" w:hAnsiTheme="minorEastAsia" w:hint="eastAsia"/>
          <w:sz w:val="24"/>
          <w:szCs w:val="24"/>
        </w:rPr>
        <w:t>十点</w:t>
      </w:r>
      <w:r w:rsidR="000F6BE8" w:rsidRPr="00FF1C81">
        <w:rPr>
          <w:rFonts w:asciiTheme="minorEastAsia" w:hAnsiTheme="minorEastAsia"/>
          <w:sz w:val="24"/>
          <w:szCs w:val="24"/>
        </w:rPr>
        <w:t>钟</w:t>
      </w:r>
      <w:r w:rsidR="000F6BE8" w:rsidRPr="00FF1C81">
        <w:rPr>
          <w:rFonts w:asciiTheme="minorEastAsia" w:hAnsiTheme="minorEastAsia" w:hint="eastAsia"/>
          <w:sz w:val="24"/>
          <w:szCs w:val="24"/>
        </w:rPr>
        <w:t>了，老王</w:t>
      </w:r>
      <w:r w:rsidR="000F6BE8" w:rsidRPr="00FF1C81">
        <w:rPr>
          <w:rFonts w:asciiTheme="minorEastAsia" w:hAnsiTheme="minorEastAsia"/>
          <w:sz w:val="24"/>
          <w:szCs w:val="24"/>
        </w:rPr>
        <w:t>很庆幸今天没有在搬运过程中遇到货物损坏的情况，</w:t>
      </w:r>
      <w:r w:rsidR="000F6BE8" w:rsidRPr="00FF1C81">
        <w:rPr>
          <w:rFonts w:asciiTheme="minorEastAsia" w:hAnsiTheme="minorEastAsia" w:hint="eastAsia"/>
          <w:sz w:val="24"/>
          <w:szCs w:val="24"/>
        </w:rPr>
        <w:t>要不然</w:t>
      </w:r>
      <w:r w:rsidR="000F6BE8" w:rsidRPr="00FF1C81">
        <w:rPr>
          <w:rFonts w:asciiTheme="minorEastAsia" w:hAnsiTheme="minorEastAsia"/>
          <w:sz w:val="24"/>
          <w:szCs w:val="24"/>
        </w:rPr>
        <w:t>可能一个上午就在处理</w:t>
      </w:r>
      <w:r w:rsidR="000F6BE8" w:rsidRPr="00FF1C81">
        <w:rPr>
          <w:rFonts w:asciiTheme="minorEastAsia" w:hAnsiTheme="minorEastAsia" w:hint="eastAsia"/>
          <w:sz w:val="24"/>
          <w:szCs w:val="24"/>
        </w:rPr>
        <w:t>有关</w:t>
      </w:r>
      <w:r w:rsidR="000F6BE8" w:rsidRPr="00FF1C81">
        <w:rPr>
          <w:rFonts w:asciiTheme="minorEastAsia" w:hAnsiTheme="minorEastAsia"/>
          <w:sz w:val="24"/>
          <w:szCs w:val="24"/>
        </w:rPr>
        <w:t>货损</w:t>
      </w:r>
      <w:r w:rsidR="000F6BE8" w:rsidRPr="00FF1C81">
        <w:rPr>
          <w:rFonts w:asciiTheme="minorEastAsia" w:hAnsiTheme="minorEastAsia" w:hint="eastAsia"/>
          <w:sz w:val="24"/>
          <w:szCs w:val="24"/>
        </w:rPr>
        <w:t>责任</w:t>
      </w:r>
      <w:r w:rsidR="000F6BE8" w:rsidRPr="00FF1C81">
        <w:rPr>
          <w:rFonts w:asciiTheme="minorEastAsia" w:hAnsiTheme="minorEastAsia"/>
          <w:sz w:val="24"/>
          <w:szCs w:val="24"/>
        </w:rPr>
        <w:t>认定，还要将损坏的货物重新上托运回。</w:t>
      </w:r>
      <w:r w:rsidR="000F6BE8" w:rsidRPr="00FF1C81">
        <w:rPr>
          <w:rFonts w:asciiTheme="minorEastAsia" w:hAnsiTheme="minorEastAsia" w:hint="eastAsia"/>
          <w:sz w:val="24"/>
          <w:szCs w:val="24"/>
        </w:rPr>
        <w:t>最后</w:t>
      </w:r>
      <w:r w:rsidR="000F6BE8" w:rsidRPr="00FF1C81">
        <w:rPr>
          <w:rFonts w:asciiTheme="minorEastAsia" w:hAnsiTheme="minorEastAsia"/>
          <w:sz w:val="24"/>
          <w:szCs w:val="24"/>
        </w:rPr>
        <w:t>老王</w:t>
      </w:r>
      <w:r w:rsidR="000F6BE8" w:rsidRPr="00FF1C81">
        <w:rPr>
          <w:rFonts w:asciiTheme="minorEastAsia" w:hAnsiTheme="minorEastAsia" w:hint="eastAsia"/>
          <w:sz w:val="24"/>
          <w:szCs w:val="24"/>
        </w:rPr>
        <w:t>将</w:t>
      </w:r>
      <w:r w:rsidR="000F6BE8" w:rsidRPr="00FF1C81">
        <w:rPr>
          <w:rFonts w:asciiTheme="minorEastAsia" w:hAnsiTheme="minorEastAsia"/>
          <w:sz w:val="24"/>
          <w:szCs w:val="24"/>
        </w:rPr>
        <w:t>随货带来的托盘再装回车厢，按原路送回，整个过程用了将近</w:t>
      </w:r>
      <w:r w:rsidR="000F6BE8" w:rsidRPr="00FF1C81">
        <w:rPr>
          <w:rFonts w:asciiTheme="minorEastAsia" w:hAnsiTheme="minorEastAsia" w:hint="eastAsia"/>
          <w:sz w:val="24"/>
          <w:szCs w:val="24"/>
        </w:rPr>
        <w:t>4个</w:t>
      </w:r>
      <w:r w:rsidR="000F6BE8" w:rsidRPr="00FF1C81">
        <w:rPr>
          <w:rFonts w:asciiTheme="minorEastAsia" w:hAnsiTheme="minorEastAsia"/>
          <w:sz w:val="24"/>
          <w:szCs w:val="24"/>
        </w:rPr>
        <w:t>小时的</w:t>
      </w:r>
      <w:r w:rsidR="000F6BE8" w:rsidRPr="00FF1C81">
        <w:rPr>
          <w:rFonts w:asciiTheme="minorEastAsia" w:hAnsiTheme="minorEastAsia" w:hint="eastAsia"/>
          <w:sz w:val="24"/>
          <w:szCs w:val="24"/>
        </w:rPr>
        <w:t>时间</w:t>
      </w:r>
      <w:r w:rsidR="000F6BE8" w:rsidRPr="00FF1C81">
        <w:rPr>
          <w:rFonts w:asciiTheme="minorEastAsia" w:hAnsiTheme="minorEastAsia"/>
          <w:sz w:val="24"/>
          <w:szCs w:val="24"/>
        </w:rPr>
        <w:t>。</w:t>
      </w:r>
      <w:r w:rsidR="003F2EBF" w:rsidRPr="00FF1C81">
        <w:rPr>
          <w:rFonts w:asciiTheme="minorEastAsia" w:hAnsiTheme="minorEastAsia" w:hint="eastAsia"/>
          <w:sz w:val="24"/>
          <w:szCs w:val="24"/>
        </w:rPr>
        <w:t>老王</w:t>
      </w:r>
      <w:r w:rsidR="003F2EBF" w:rsidRPr="00FF1C81">
        <w:rPr>
          <w:rFonts w:asciiTheme="minorEastAsia" w:hAnsiTheme="minorEastAsia"/>
          <w:sz w:val="24"/>
          <w:szCs w:val="24"/>
        </w:rPr>
        <w:t>其实也很困惑，为什么不能车辆到了之后，直接将托盘上的货物直接</w:t>
      </w:r>
      <w:r w:rsidR="003F2EBF" w:rsidRPr="00FF1C81">
        <w:rPr>
          <w:rFonts w:asciiTheme="minorEastAsia" w:hAnsiTheme="minorEastAsia" w:hint="eastAsia"/>
          <w:sz w:val="24"/>
          <w:szCs w:val="24"/>
        </w:rPr>
        <w:t>卸到</w:t>
      </w:r>
      <w:r w:rsidR="003F2EBF" w:rsidRPr="00FF1C81">
        <w:rPr>
          <w:rFonts w:asciiTheme="minorEastAsia" w:hAnsiTheme="minorEastAsia"/>
          <w:sz w:val="24"/>
          <w:szCs w:val="24"/>
        </w:rPr>
        <w:t>客户仓库，不用</w:t>
      </w:r>
      <w:r w:rsidR="003F2EBF" w:rsidRPr="00FF1C81">
        <w:rPr>
          <w:rFonts w:asciiTheme="minorEastAsia" w:hAnsiTheme="minorEastAsia" w:hint="eastAsia"/>
          <w:sz w:val="24"/>
          <w:szCs w:val="24"/>
        </w:rPr>
        <w:t>进行</w:t>
      </w:r>
      <w:r w:rsidR="003F2EBF" w:rsidRPr="00FF1C81">
        <w:rPr>
          <w:rFonts w:asciiTheme="minorEastAsia" w:hAnsiTheme="minorEastAsia"/>
          <w:sz w:val="24"/>
          <w:szCs w:val="24"/>
        </w:rPr>
        <w:t>重新倒托的过程，这样老王就可以省出时间，多接几个订单，增加一些收入？</w:t>
      </w:r>
    </w:p>
    <w:p w:rsidR="003F2EBF" w:rsidRPr="00FF1C81" w:rsidRDefault="003F2EBF"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老王不知道</w:t>
      </w:r>
      <w:r w:rsidRPr="00FF1C81">
        <w:rPr>
          <w:rFonts w:asciiTheme="minorEastAsia" w:hAnsiTheme="minorEastAsia"/>
          <w:sz w:val="24"/>
          <w:szCs w:val="24"/>
        </w:rPr>
        <w:t>的是，不只在送货过程中需要进行货物倒板，凯东源诸多客户</w:t>
      </w:r>
      <w:r w:rsidRPr="00FF1C81">
        <w:rPr>
          <w:rFonts w:asciiTheme="minorEastAsia" w:hAnsiTheme="minorEastAsia" w:hint="eastAsia"/>
          <w:sz w:val="24"/>
          <w:szCs w:val="24"/>
        </w:rPr>
        <w:t>送货</w:t>
      </w:r>
      <w:r w:rsidRPr="00FF1C81">
        <w:rPr>
          <w:rFonts w:asciiTheme="minorEastAsia" w:hAnsiTheme="minorEastAsia"/>
          <w:sz w:val="24"/>
          <w:szCs w:val="24"/>
        </w:rPr>
        <w:t>到</w:t>
      </w:r>
      <w:r w:rsidRPr="00FF1C81">
        <w:rPr>
          <w:rFonts w:asciiTheme="minorEastAsia" w:hAnsiTheme="minorEastAsia" w:hint="eastAsia"/>
          <w:sz w:val="24"/>
          <w:szCs w:val="24"/>
        </w:rPr>
        <w:t>凯东源</w:t>
      </w:r>
      <w:r w:rsidRPr="00FF1C81">
        <w:rPr>
          <w:rFonts w:asciiTheme="minorEastAsia" w:hAnsiTheme="minorEastAsia"/>
          <w:sz w:val="24"/>
          <w:szCs w:val="24"/>
        </w:rPr>
        <w:t>分拨仓的环节同样需要倒板，</w:t>
      </w:r>
      <w:r w:rsidR="003B069B" w:rsidRPr="00FF1C81">
        <w:rPr>
          <w:rFonts w:asciiTheme="minorEastAsia" w:hAnsiTheme="minorEastAsia" w:hint="eastAsia"/>
          <w:sz w:val="24"/>
          <w:szCs w:val="24"/>
        </w:rPr>
        <w:t>因此</w:t>
      </w:r>
      <w:r w:rsidR="003B069B" w:rsidRPr="00FF1C81">
        <w:rPr>
          <w:rFonts w:asciiTheme="minorEastAsia" w:hAnsiTheme="minorEastAsia"/>
          <w:sz w:val="24"/>
          <w:szCs w:val="24"/>
        </w:rPr>
        <w:t>仓库雇佣了</w:t>
      </w:r>
      <w:r w:rsidR="003B069B" w:rsidRPr="00FF1C81">
        <w:rPr>
          <w:rFonts w:asciiTheme="minorEastAsia" w:hAnsiTheme="minorEastAsia" w:hint="eastAsia"/>
          <w:sz w:val="24"/>
          <w:szCs w:val="24"/>
        </w:rPr>
        <w:t>一批</w:t>
      </w:r>
      <w:r w:rsidR="003B069B" w:rsidRPr="00FF1C81">
        <w:rPr>
          <w:rFonts w:asciiTheme="minorEastAsia" w:hAnsiTheme="minorEastAsia"/>
          <w:sz w:val="24"/>
          <w:szCs w:val="24"/>
        </w:rPr>
        <w:t>装卸货工人，增加了专用的</w:t>
      </w:r>
      <w:r w:rsidR="003B069B" w:rsidRPr="00FF1C81">
        <w:rPr>
          <w:rFonts w:asciiTheme="minorEastAsia" w:hAnsiTheme="minorEastAsia" w:hint="eastAsia"/>
          <w:sz w:val="24"/>
          <w:szCs w:val="24"/>
        </w:rPr>
        <w:t>倒板</w:t>
      </w:r>
      <w:r w:rsidR="003B069B" w:rsidRPr="00FF1C81">
        <w:rPr>
          <w:rFonts w:asciiTheme="minorEastAsia" w:hAnsiTheme="minorEastAsia"/>
          <w:sz w:val="24"/>
          <w:szCs w:val="24"/>
        </w:rPr>
        <w:t>区域</w:t>
      </w:r>
      <w:r w:rsidR="003B069B" w:rsidRPr="00FF1C81">
        <w:rPr>
          <w:rFonts w:asciiTheme="minorEastAsia" w:hAnsiTheme="minorEastAsia" w:hint="eastAsia"/>
          <w:sz w:val="24"/>
          <w:szCs w:val="24"/>
        </w:rPr>
        <w:t>。</w:t>
      </w:r>
      <w:r w:rsidR="003B069B" w:rsidRPr="00FF1C81">
        <w:rPr>
          <w:rFonts w:asciiTheme="minorEastAsia" w:hAnsiTheme="minorEastAsia"/>
          <w:sz w:val="24"/>
          <w:szCs w:val="24"/>
        </w:rPr>
        <w:t>可</w:t>
      </w:r>
      <w:r w:rsidR="003B069B" w:rsidRPr="00FF1C81">
        <w:rPr>
          <w:rFonts w:asciiTheme="minorEastAsia" w:hAnsiTheme="minorEastAsia" w:hint="eastAsia"/>
          <w:sz w:val="24"/>
          <w:szCs w:val="24"/>
        </w:rPr>
        <w:t>依旧</w:t>
      </w:r>
      <w:r w:rsidR="003B069B" w:rsidRPr="00FF1C81">
        <w:rPr>
          <w:rFonts w:asciiTheme="minorEastAsia" w:hAnsiTheme="minorEastAsia"/>
          <w:sz w:val="24"/>
          <w:szCs w:val="24"/>
        </w:rPr>
        <w:t>不能改变仓库作业人手不够用、</w:t>
      </w:r>
      <w:r w:rsidR="003B069B" w:rsidRPr="00FF1C81">
        <w:rPr>
          <w:rFonts w:asciiTheme="minorEastAsia" w:hAnsiTheme="minorEastAsia" w:hint="eastAsia"/>
          <w:sz w:val="24"/>
          <w:szCs w:val="24"/>
        </w:rPr>
        <w:t>车辆</w:t>
      </w:r>
      <w:r w:rsidR="003B069B" w:rsidRPr="00FF1C81">
        <w:rPr>
          <w:rFonts w:asciiTheme="minorEastAsia" w:hAnsiTheme="minorEastAsia"/>
          <w:sz w:val="24"/>
          <w:szCs w:val="24"/>
        </w:rPr>
        <w:t>装卸货排队</w:t>
      </w:r>
      <w:r w:rsidR="003B069B" w:rsidRPr="00FF1C81">
        <w:rPr>
          <w:rFonts w:asciiTheme="minorEastAsia" w:hAnsiTheme="minorEastAsia" w:hint="eastAsia"/>
          <w:sz w:val="24"/>
          <w:szCs w:val="24"/>
        </w:rPr>
        <w:t>等</w:t>
      </w:r>
      <w:r w:rsidR="003B069B" w:rsidRPr="00FF1C81">
        <w:rPr>
          <w:rFonts w:asciiTheme="minorEastAsia" w:hAnsiTheme="minorEastAsia"/>
          <w:sz w:val="24"/>
          <w:szCs w:val="24"/>
        </w:rPr>
        <w:t>问题，在仓库能看到大批</w:t>
      </w:r>
      <w:r w:rsidR="003B069B" w:rsidRPr="00FF1C81">
        <w:rPr>
          <w:rFonts w:asciiTheme="minorEastAsia" w:hAnsiTheme="minorEastAsia" w:hint="eastAsia"/>
          <w:sz w:val="24"/>
          <w:szCs w:val="24"/>
        </w:rPr>
        <w:t>闲置</w:t>
      </w:r>
      <w:r w:rsidR="003B069B" w:rsidRPr="00FF1C81">
        <w:rPr>
          <w:rFonts w:asciiTheme="minorEastAsia" w:hAnsiTheme="minorEastAsia"/>
          <w:sz w:val="24"/>
          <w:szCs w:val="24"/>
        </w:rPr>
        <w:t>的托盘存放区域，可是在忙</w:t>
      </w:r>
      <w:r w:rsidR="003B069B" w:rsidRPr="00FF1C81">
        <w:rPr>
          <w:rFonts w:asciiTheme="minorEastAsia" w:hAnsiTheme="minorEastAsia" w:hint="eastAsia"/>
          <w:sz w:val="24"/>
          <w:szCs w:val="24"/>
        </w:rPr>
        <w:t>时</w:t>
      </w:r>
      <w:r w:rsidR="003B069B" w:rsidRPr="00FF1C81">
        <w:rPr>
          <w:rFonts w:asciiTheme="minorEastAsia" w:hAnsiTheme="minorEastAsia"/>
          <w:sz w:val="24"/>
          <w:szCs w:val="24"/>
        </w:rPr>
        <w:t>会出现托盘不够重新采购的情况。仓库</w:t>
      </w:r>
      <w:r w:rsidR="003B069B" w:rsidRPr="00FF1C81">
        <w:rPr>
          <w:rFonts w:asciiTheme="minorEastAsia" w:hAnsiTheme="minorEastAsia" w:hint="eastAsia"/>
          <w:sz w:val="24"/>
          <w:szCs w:val="24"/>
        </w:rPr>
        <w:t>经理</w:t>
      </w:r>
      <w:r w:rsidR="003B069B" w:rsidRPr="00FF1C81">
        <w:rPr>
          <w:rFonts w:asciiTheme="minorEastAsia" w:hAnsiTheme="minorEastAsia"/>
          <w:sz w:val="24"/>
          <w:szCs w:val="24"/>
        </w:rPr>
        <w:t>很头疼这样的问题，一个小小的“</w:t>
      </w:r>
      <w:r w:rsidR="003B069B" w:rsidRPr="00FF1C81">
        <w:rPr>
          <w:rFonts w:asciiTheme="minorEastAsia" w:hAnsiTheme="minorEastAsia" w:hint="eastAsia"/>
          <w:sz w:val="24"/>
          <w:szCs w:val="24"/>
        </w:rPr>
        <w:t>单元化</w:t>
      </w:r>
      <w:r w:rsidR="003B069B" w:rsidRPr="00FF1C81">
        <w:rPr>
          <w:rFonts w:asciiTheme="minorEastAsia" w:hAnsiTheme="minorEastAsia"/>
          <w:sz w:val="24"/>
          <w:szCs w:val="24"/>
        </w:rPr>
        <w:t>物流平台”</w:t>
      </w:r>
      <w:r w:rsidR="003B069B" w:rsidRPr="00FF1C81">
        <w:rPr>
          <w:rFonts w:asciiTheme="minorEastAsia" w:hAnsiTheme="minorEastAsia" w:hint="eastAsia"/>
          <w:sz w:val="24"/>
          <w:szCs w:val="24"/>
        </w:rPr>
        <w:t>竟</w:t>
      </w:r>
      <w:r w:rsidR="003B069B" w:rsidRPr="00FF1C81">
        <w:rPr>
          <w:rFonts w:asciiTheme="minorEastAsia" w:hAnsiTheme="minorEastAsia"/>
          <w:sz w:val="24"/>
          <w:szCs w:val="24"/>
        </w:rPr>
        <w:t>制约了</w:t>
      </w:r>
      <w:r w:rsidR="00D1596C" w:rsidRPr="00FF1C81">
        <w:rPr>
          <w:rFonts w:asciiTheme="minorEastAsia" w:hAnsiTheme="minorEastAsia" w:hint="eastAsia"/>
          <w:sz w:val="24"/>
          <w:szCs w:val="24"/>
        </w:rPr>
        <w:t>从</w:t>
      </w:r>
      <w:r w:rsidR="00D1596C" w:rsidRPr="00FF1C81">
        <w:rPr>
          <w:rFonts w:asciiTheme="minorEastAsia" w:hAnsiTheme="minorEastAsia"/>
          <w:sz w:val="24"/>
          <w:szCs w:val="24"/>
        </w:rPr>
        <w:t>入库、库内上架、出库、交货、退货的各个环节</w:t>
      </w:r>
      <w:r w:rsidR="00D1596C" w:rsidRPr="00FF1C81">
        <w:rPr>
          <w:rFonts w:asciiTheme="minorEastAsia" w:hAnsiTheme="minorEastAsia" w:hint="eastAsia"/>
          <w:sz w:val="24"/>
          <w:szCs w:val="24"/>
        </w:rPr>
        <w:t>效率</w:t>
      </w:r>
      <w:r w:rsidR="00D1596C" w:rsidRPr="00FF1C81">
        <w:rPr>
          <w:rFonts w:asciiTheme="minorEastAsia" w:hAnsiTheme="minorEastAsia"/>
          <w:sz w:val="24"/>
          <w:szCs w:val="24"/>
        </w:rPr>
        <w:t>的提升，</w:t>
      </w:r>
      <w:r w:rsidR="00D1596C" w:rsidRPr="00FF1C81">
        <w:rPr>
          <w:rFonts w:asciiTheme="minorEastAsia" w:hAnsiTheme="minorEastAsia" w:hint="eastAsia"/>
          <w:sz w:val="24"/>
          <w:szCs w:val="24"/>
        </w:rPr>
        <w:t>公司</w:t>
      </w:r>
      <w:r w:rsidR="00D1596C" w:rsidRPr="00FF1C81">
        <w:rPr>
          <w:rFonts w:asciiTheme="minorEastAsia" w:hAnsiTheme="minorEastAsia"/>
          <w:sz w:val="24"/>
          <w:szCs w:val="24"/>
        </w:rPr>
        <w:t>高层也逐渐认识到托盘</w:t>
      </w:r>
      <w:r w:rsidR="00D1596C" w:rsidRPr="00FF1C81">
        <w:rPr>
          <w:rFonts w:asciiTheme="minorEastAsia" w:hAnsiTheme="minorEastAsia" w:hint="eastAsia"/>
          <w:sz w:val="24"/>
          <w:szCs w:val="24"/>
        </w:rPr>
        <w:t>的</w:t>
      </w:r>
      <w:r w:rsidR="00D1596C" w:rsidRPr="00FF1C81">
        <w:rPr>
          <w:rFonts w:asciiTheme="minorEastAsia" w:hAnsiTheme="minorEastAsia"/>
          <w:sz w:val="24"/>
          <w:szCs w:val="24"/>
        </w:rPr>
        <w:t>问题，</w:t>
      </w:r>
      <w:r w:rsidR="00D1596C" w:rsidRPr="00FF1C81">
        <w:rPr>
          <w:rFonts w:asciiTheme="minorEastAsia" w:hAnsiTheme="minorEastAsia" w:hint="eastAsia"/>
          <w:sz w:val="24"/>
          <w:szCs w:val="24"/>
        </w:rPr>
        <w:t>着手</w:t>
      </w:r>
      <w:r w:rsidR="00D1596C" w:rsidRPr="00FF1C81">
        <w:rPr>
          <w:rFonts w:asciiTheme="minorEastAsia" w:hAnsiTheme="minorEastAsia"/>
          <w:sz w:val="24"/>
          <w:szCs w:val="24"/>
        </w:rPr>
        <w:t>解决问题的方法。</w:t>
      </w:r>
    </w:p>
    <w:p w:rsidR="00D1596C" w:rsidRPr="00FF1C81" w:rsidRDefault="00D1596C"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这</w:t>
      </w:r>
      <w:r w:rsidRPr="00FF1C81">
        <w:rPr>
          <w:rFonts w:asciiTheme="minorEastAsia" w:hAnsiTheme="minorEastAsia"/>
          <w:sz w:val="24"/>
          <w:szCs w:val="24"/>
        </w:rPr>
        <w:t>其实是一个</w:t>
      </w:r>
      <w:r w:rsidRPr="00FF1C81">
        <w:rPr>
          <w:rFonts w:asciiTheme="minorEastAsia" w:hAnsiTheme="minorEastAsia" w:hint="eastAsia"/>
          <w:sz w:val="24"/>
          <w:szCs w:val="24"/>
        </w:rPr>
        <w:t>托盘单元化</w:t>
      </w:r>
      <w:r w:rsidRPr="00FF1C81">
        <w:rPr>
          <w:rFonts w:asciiTheme="minorEastAsia" w:hAnsiTheme="minorEastAsia"/>
          <w:sz w:val="24"/>
          <w:szCs w:val="24"/>
        </w:rPr>
        <w:t>流转的问题，</w:t>
      </w:r>
      <w:r w:rsidRPr="00FF1C81">
        <w:rPr>
          <w:rFonts w:asciiTheme="minorEastAsia" w:hAnsiTheme="minorEastAsia" w:hint="eastAsia"/>
          <w:sz w:val="24"/>
          <w:szCs w:val="24"/>
        </w:rPr>
        <w:t>涉及</w:t>
      </w:r>
      <w:r w:rsidRPr="00FF1C81">
        <w:rPr>
          <w:rFonts w:asciiTheme="minorEastAsia" w:hAnsiTheme="minorEastAsia"/>
          <w:sz w:val="24"/>
          <w:szCs w:val="24"/>
        </w:rPr>
        <w:t>的厂商、物流企业、零售企业等</w:t>
      </w:r>
      <w:r w:rsidRPr="00FF1C81">
        <w:rPr>
          <w:rFonts w:asciiTheme="minorEastAsia" w:hAnsiTheme="minorEastAsia" w:hint="eastAsia"/>
          <w:sz w:val="24"/>
          <w:szCs w:val="24"/>
        </w:rPr>
        <w:t>，实现</w:t>
      </w:r>
      <w:r w:rsidRPr="00FF1C81">
        <w:rPr>
          <w:rFonts w:asciiTheme="minorEastAsia" w:hAnsiTheme="minorEastAsia"/>
          <w:sz w:val="24"/>
          <w:szCs w:val="24"/>
        </w:rPr>
        <w:t>带板运输</w:t>
      </w:r>
      <w:r w:rsidRPr="00FF1C81">
        <w:rPr>
          <w:rFonts w:asciiTheme="minorEastAsia" w:hAnsiTheme="minorEastAsia" w:hint="eastAsia"/>
          <w:sz w:val="24"/>
          <w:szCs w:val="24"/>
        </w:rPr>
        <w:t>，</w:t>
      </w:r>
      <w:r w:rsidRPr="00FF1C81">
        <w:rPr>
          <w:rFonts w:asciiTheme="minorEastAsia" w:hAnsiTheme="minorEastAsia"/>
          <w:sz w:val="24"/>
          <w:szCs w:val="24"/>
        </w:rPr>
        <w:t>要求各个</w:t>
      </w:r>
      <w:r w:rsidRPr="00FF1C81">
        <w:rPr>
          <w:rFonts w:asciiTheme="minorEastAsia" w:hAnsiTheme="minorEastAsia" w:hint="eastAsia"/>
          <w:sz w:val="24"/>
          <w:szCs w:val="24"/>
        </w:rPr>
        <w:t>角色都</w:t>
      </w:r>
      <w:r w:rsidRPr="00FF1C81">
        <w:rPr>
          <w:rFonts w:asciiTheme="minorEastAsia" w:hAnsiTheme="minorEastAsia"/>
          <w:sz w:val="24"/>
          <w:szCs w:val="24"/>
        </w:rPr>
        <w:t>参与进来</w:t>
      </w:r>
      <w:r w:rsidRPr="00FF1C81">
        <w:rPr>
          <w:rFonts w:asciiTheme="minorEastAsia" w:hAnsiTheme="minorEastAsia" w:hint="eastAsia"/>
          <w:sz w:val="24"/>
          <w:szCs w:val="24"/>
        </w:rPr>
        <w:t>，</w:t>
      </w:r>
      <w:r w:rsidRPr="00FF1C81">
        <w:rPr>
          <w:rFonts w:asciiTheme="minorEastAsia" w:hAnsiTheme="minorEastAsia"/>
          <w:sz w:val="24"/>
          <w:szCs w:val="24"/>
        </w:rPr>
        <w:t>共同使用一套标准、一个平台。</w:t>
      </w:r>
      <w:r w:rsidRPr="00FF1C81">
        <w:rPr>
          <w:rFonts w:asciiTheme="minorEastAsia" w:hAnsiTheme="minorEastAsia" w:hint="eastAsia"/>
          <w:sz w:val="24"/>
          <w:szCs w:val="24"/>
        </w:rPr>
        <w:t>带板</w:t>
      </w:r>
      <w:r w:rsidRPr="00FF1C81">
        <w:rPr>
          <w:rFonts w:asciiTheme="minorEastAsia" w:hAnsiTheme="minorEastAsia" w:hint="eastAsia"/>
          <w:sz w:val="24"/>
          <w:szCs w:val="24"/>
        </w:rPr>
        <w:lastRenderedPageBreak/>
        <w:t>运输在国外已臻成熟，但在国内还是新鲜事物。一般而言，在带板运输初期，交换模式更容易在零供企业之间达成一致，参与主体也可通过此方式逐渐熟悉和掌握带板运输操作流程。但在此种模式下，通常由供应商完全承担托盘租赁责任，当托盘在上下游之间进行流转时，由于零售商配送体系相对复杂，则托盘在下游环节占用的情况在所难免，与托盘相关的责、权、利难以明确界定，经常会对参与各方带来不必要的争议和困扰。长远来看，转移模式具有优势并会成为主流，此模式下由于带板运输的各个环节参与者均承担相应的托盘租赁与保管责任，从而可从根本上避免不必要的争议。</w:t>
      </w:r>
    </w:p>
    <w:p w:rsidR="00D1596C" w:rsidRPr="00FF1C81" w:rsidRDefault="00D1596C"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带板运输模式费用计算一般情况下包括延迟转移天数、托盘转移服务费、退板安排、托盘租金等相互关联的四大要素，规则一旦制定就适用整个地区甚至国家，轻易不会更改</w:t>
      </w:r>
      <w:r w:rsidR="003A18E1" w:rsidRPr="00FF1C81">
        <w:rPr>
          <w:rFonts w:asciiTheme="minorEastAsia" w:hAnsiTheme="minorEastAsia" w:hint="eastAsia"/>
          <w:sz w:val="24"/>
          <w:szCs w:val="24"/>
        </w:rPr>
        <w:t>。快消品</w:t>
      </w:r>
      <w:r w:rsidRPr="00FF1C81">
        <w:rPr>
          <w:rFonts w:asciiTheme="minorEastAsia" w:hAnsiTheme="minorEastAsia" w:hint="eastAsia"/>
          <w:sz w:val="24"/>
          <w:szCs w:val="24"/>
        </w:rPr>
        <w:t>行业是最适合带板运输的行业。由于饮料商品单价较低、货物较重、SKU相对较少、保质期较短、周转量大，通过带板运输模式对物流成本的节约非常明显</w:t>
      </w:r>
      <w:r w:rsidR="003A18E1" w:rsidRPr="00FF1C81">
        <w:rPr>
          <w:rFonts w:asciiTheme="minorEastAsia" w:hAnsiTheme="minorEastAsia" w:hint="eastAsia"/>
          <w:sz w:val="24"/>
          <w:szCs w:val="24"/>
        </w:rPr>
        <w:t>。</w:t>
      </w:r>
      <w:r w:rsidRPr="00FF1C81">
        <w:rPr>
          <w:rFonts w:asciiTheme="minorEastAsia" w:hAnsiTheme="minorEastAsia" w:hint="eastAsia"/>
          <w:sz w:val="24"/>
          <w:szCs w:val="24"/>
        </w:rPr>
        <w:t>带板运输最大的优势在于，通过提高出入库效率节约仓库使用面积以及通过机械化作业节约装卸成本。</w:t>
      </w:r>
    </w:p>
    <w:p w:rsidR="003A18E1" w:rsidRPr="00FF1C81" w:rsidRDefault="003A18E1"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如果你是</w:t>
      </w:r>
      <w:proofErr w:type="gramStart"/>
      <w:r w:rsidRPr="00FF1C81">
        <w:rPr>
          <w:rFonts w:asciiTheme="minorEastAsia" w:hAnsiTheme="minorEastAsia"/>
          <w:sz w:val="24"/>
          <w:szCs w:val="24"/>
        </w:rPr>
        <w:t>凯</w:t>
      </w:r>
      <w:proofErr w:type="gramEnd"/>
      <w:r w:rsidRPr="00FF1C81">
        <w:rPr>
          <w:rFonts w:asciiTheme="minorEastAsia" w:hAnsiTheme="minorEastAsia"/>
          <w:sz w:val="24"/>
          <w:szCs w:val="24"/>
        </w:rPr>
        <w:t>东源的</w:t>
      </w:r>
      <w:r w:rsidR="00B57B07">
        <w:rPr>
          <w:rFonts w:asciiTheme="minorEastAsia" w:hAnsiTheme="minorEastAsia" w:hint="eastAsia"/>
          <w:sz w:val="24"/>
          <w:szCs w:val="24"/>
        </w:rPr>
        <w:t>CEO</w:t>
      </w:r>
      <w:r w:rsidRPr="00FF1C81">
        <w:rPr>
          <w:rFonts w:asciiTheme="minorEastAsia" w:hAnsiTheme="minorEastAsia"/>
          <w:sz w:val="24"/>
          <w:szCs w:val="24"/>
        </w:rPr>
        <w:t>，</w:t>
      </w:r>
      <w:r w:rsidRPr="00FF1C81">
        <w:rPr>
          <w:rFonts w:asciiTheme="minorEastAsia" w:hAnsiTheme="minorEastAsia" w:hint="eastAsia"/>
          <w:sz w:val="24"/>
          <w:szCs w:val="24"/>
        </w:rPr>
        <w:t>应该</w:t>
      </w:r>
      <w:r w:rsidRPr="00FF1C81">
        <w:rPr>
          <w:rFonts w:asciiTheme="minorEastAsia" w:hAnsiTheme="minorEastAsia"/>
          <w:sz w:val="24"/>
          <w:szCs w:val="24"/>
        </w:rPr>
        <w:t>提出什么样的解决</w:t>
      </w:r>
      <w:r w:rsidRPr="00FF1C81">
        <w:rPr>
          <w:rFonts w:asciiTheme="minorEastAsia" w:hAnsiTheme="minorEastAsia" w:hint="eastAsia"/>
          <w:sz w:val="24"/>
          <w:szCs w:val="24"/>
        </w:rPr>
        <w:t>方案</w:t>
      </w:r>
      <w:r w:rsidRPr="00FF1C81">
        <w:rPr>
          <w:rFonts w:asciiTheme="minorEastAsia" w:hAnsiTheme="minorEastAsia"/>
          <w:sz w:val="24"/>
          <w:szCs w:val="24"/>
        </w:rPr>
        <w:t>，实现</w:t>
      </w:r>
      <w:r w:rsidRPr="00FF1C81">
        <w:rPr>
          <w:rFonts w:asciiTheme="minorEastAsia" w:hAnsiTheme="minorEastAsia" w:hint="eastAsia"/>
          <w:sz w:val="24"/>
          <w:szCs w:val="24"/>
        </w:rPr>
        <w:t>厂商</w:t>
      </w:r>
      <w:r w:rsidRPr="00FF1C81">
        <w:rPr>
          <w:rFonts w:asciiTheme="minorEastAsia" w:hAnsiTheme="minorEastAsia"/>
          <w:sz w:val="24"/>
          <w:szCs w:val="24"/>
        </w:rPr>
        <w:t>、物流配送企业、零售商</w:t>
      </w:r>
      <w:r w:rsidRPr="00FF1C81">
        <w:rPr>
          <w:rFonts w:asciiTheme="minorEastAsia" w:hAnsiTheme="minorEastAsia" w:hint="eastAsia"/>
          <w:sz w:val="24"/>
          <w:szCs w:val="24"/>
        </w:rPr>
        <w:t>之间</w:t>
      </w:r>
      <w:r w:rsidRPr="00FF1C81">
        <w:rPr>
          <w:rFonts w:asciiTheme="minorEastAsia" w:hAnsiTheme="minorEastAsia"/>
          <w:sz w:val="24"/>
          <w:szCs w:val="24"/>
        </w:rPr>
        <w:t>的共赢呢</w:t>
      </w:r>
      <w:r w:rsidR="0044186F" w:rsidRPr="00FF1C81">
        <w:rPr>
          <w:rFonts w:asciiTheme="minorEastAsia" w:hAnsiTheme="minorEastAsia" w:hint="eastAsia"/>
          <w:sz w:val="24"/>
          <w:szCs w:val="24"/>
        </w:rPr>
        <w:t>，</w:t>
      </w:r>
      <w:r w:rsidR="0044186F" w:rsidRPr="00FF1C81">
        <w:rPr>
          <w:rFonts w:asciiTheme="minorEastAsia" w:hAnsiTheme="minorEastAsia"/>
          <w:sz w:val="24"/>
          <w:szCs w:val="24"/>
        </w:rPr>
        <w:t>进而帮助像老王这样的司机加快</w:t>
      </w:r>
      <w:proofErr w:type="gramStart"/>
      <w:r w:rsidR="0044186F" w:rsidRPr="00FF1C81">
        <w:rPr>
          <w:rFonts w:asciiTheme="minorEastAsia" w:hAnsiTheme="minorEastAsia"/>
          <w:sz w:val="24"/>
          <w:szCs w:val="24"/>
        </w:rPr>
        <w:t>交仓时间</w:t>
      </w:r>
      <w:proofErr w:type="gramEnd"/>
      <w:r w:rsidR="0044186F" w:rsidRPr="00FF1C81">
        <w:rPr>
          <w:rFonts w:asciiTheme="minorEastAsia" w:hAnsiTheme="minorEastAsia"/>
          <w:sz w:val="24"/>
          <w:szCs w:val="24"/>
        </w:rPr>
        <w:t>和进度</w:t>
      </w:r>
      <w:r w:rsidRPr="00FF1C81">
        <w:rPr>
          <w:rFonts w:asciiTheme="minorEastAsia" w:hAnsiTheme="minorEastAsia" w:hint="eastAsia"/>
          <w:sz w:val="24"/>
          <w:szCs w:val="24"/>
        </w:rPr>
        <w:t>？</w:t>
      </w:r>
      <w:r w:rsidR="00B215DA">
        <w:rPr>
          <w:rFonts w:asciiTheme="minorEastAsia" w:hAnsiTheme="minorEastAsia" w:hint="eastAsia"/>
          <w:sz w:val="24"/>
          <w:szCs w:val="24"/>
        </w:rPr>
        <w:t>请</w:t>
      </w:r>
      <w:r w:rsidR="00B215DA">
        <w:rPr>
          <w:rFonts w:asciiTheme="minorEastAsia" w:hAnsiTheme="minorEastAsia"/>
          <w:sz w:val="24"/>
          <w:szCs w:val="24"/>
        </w:rPr>
        <w:t>思考以下两个问题：</w:t>
      </w:r>
    </w:p>
    <w:p w:rsidR="003A18E1" w:rsidRPr="00FF1C81" w:rsidRDefault="00585E5B" w:rsidP="00FF1C81">
      <w:pPr>
        <w:pStyle w:val="a3"/>
        <w:numPr>
          <w:ilvl w:val="0"/>
          <w:numId w:val="1"/>
        </w:numPr>
        <w:spacing w:line="360" w:lineRule="auto"/>
        <w:ind w:firstLineChars="0"/>
        <w:rPr>
          <w:rFonts w:asciiTheme="minorEastAsia" w:hAnsiTheme="minorEastAsia"/>
          <w:sz w:val="24"/>
          <w:szCs w:val="24"/>
        </w:rPr>
      </w:pPr>
      <w:r w:rsidRPr="00FF1C81">
        <w:rPr>
          <w:rFonts w:asciiTheme="minorEastAsia" w:hAnsiTheme="minorEastAsia" w:hint="eastAsia"/>
          <w:sz w:val="24"/>
          <w:szCs w:val="24"/>
        </w:rPr>
        <w:t>如果</w:t>
      </w:r>
      <w:r w:rsidRPr="00FF1C81">
        <w:rPr>
          <w:rFonts w:asciiTheme="minorEastAsia" w:hAnsiTheme="minorEastAsia"/>
          <w:sz w:val="24"/>
          <w:szCs w:val="24"/>
        </w:rPr>
        <w:t>在零供企业之间，再加上物流配送企业</w:t>
      </w:r>
      <w:r w:rsidR="003A18E1" w:rsidRPr="00FF1C81">
        <w:rPr>
          <w:rFonts w:asciiTheme="minorEastAsia" w:hAnsiTheme="minorEastAsia" w:hint="eastAsia"/>
          <w:sz w:val="24"/>
          <w:szCs w:val="24"/>
        </w:rPr>
        <w:t>，</w:t>
      </w:r>
      <w:r w:rsidRPr="00FF1C81">
        <w:rPr>
          <w:rFonts w:asciiTheme="minorEastAsia" w:hAnsiTheme="minorEastAsia" w:hint="eastAsia"/>
          <w:sz w:val="24"/>
          <w:szCs w:val="24"/>
        </w:rPr>
        <w:t>又该</w:t>
      </w:r>
      <w:r w:rsidRPr="00FF1C81">
        <w:rPr>
          <w:rFonts w:asciiTheme="minorEastAsia" w:hAnsiTheme="minorEastAsia"/>
          <w:sz w:val="24"/>
          <w:szCs w:val="24"/>
        </w:rPr>
        <w:t>如何</w:t>
      </w:r>
      <w:r w:rsidRPr="00FF1C81">
        <w:rPr>
          <w:rFonts w:asciiTheme="minorEastAsia" w:hAnsiTheme="minorEastAsia" w:hint="eastAsia"/>
          <w:sz w:val="24"/>
          <w:szCs w:val="24"/>
        </w:rPr>
        <w:t>设计</w:t>
      </w:r>
      <w:r w:rsidR="003A18E1" w:rsidRPr="00FF1C81">
        <w:rPr>
          <w:rFonts w:asciiTheme="minorEastAsia" w:hAnsiTheme="minorEastAsia"/>
          <w:sz w:val="24"/>
          <w:szCs w:val="24"/>
        </w:rPr>
        <w:t>上下游托盘流转的解决</w:t>
      </w:r>
      <w:r w:rsidR="003A18E1" w:rsidRPr="00FF1C81">
        <w:rPr>
          <w:rFonts w:asciiTheme="minorEastAsia" w:hAnsiTheme="minorEastAsia" w:hint="eastAsia"/>
          <w:sz w:val="24"/>
          <w:szCs w:val="24"/>
        </w:rPr>
        <w:t>方案；</w:t>
      </w:r>
    </w:p>
    <w:p w:rsidR="00D1596C" w:rsidRPr="00FF1C81" w:rsidRDefault="00134847" w:rsidP="00FF1C81">
      <w:pPr>
        <w:pStyle w:val="a3"/>
        <w:numPr>
          <w:ilvl w:val="0"/>
          <w:numId w:val="1"/>
        </w:numPr>
        <w:spacing w:line="360" w:lineRule="auto"/>
        <w:ind w:firstLineChars="0"/>
        <w:rPr>
          <w:rFonts w:asciiTheme="minorEastAsia" w:hAnsiTheme="minorEastAsia"/>
          <w:sz w:val="24"/>
          <w:szCs w:val="24"/>
        </w:rPr>
      </w:pPr>
      <w:r w:rsidRPr="00FF1C81">
        <w:rPr>
          <w:rFonts w:asciiTheme="minorEastAsia" w:hAnsiTheme="minorEastAsia" w:hint="eastAsia"/>
          <w:sz w:val="24"/>
          <w:szCs w:val="24"/>
        </w:rPr>
        <w:t>作为</w:t>
      </w:r>
      <w:r w:rsidRPr="00FF1C81">
        <w:rPr>
          <w:rFonts w:asciiTheme="minorEastAsia" w:hAnsiTheme="minorEastAsia"/>
          <w:sz w:val="24"/>
          <w:szCs w:val="24"/>
        </w:rPr>
        <w:t>一家</w:t>
      </w:r>
      <w:r w:rsidR="002F40AE" w:rsidRPr="00FF1C81">
        <w:rPr>
          <w:rFonts w:asciiTheme="minorEastAsia" w:hAnsiTheme="minorEastAsia" w:hint="eastAsia"/>
          <w:sz w:val="24"/>
          <w:szCs w:val="24"/>
        </w:rPr>
        <w:t>快消品</w:t>
      </w:r>
      <w:r w:rsidR="002F40AE" w:rsidRPr="00FF1C81">
        <w:rPr>
          <w:rFonts w:asciiTheme="minorEastAsia" w:hAnsiTheme="minorEastAsia"/>
          <w:sz w:val="24"/>
          <w:szCs w:val="24"/>
        </w:rPr>
        <w:t>城市</w:t>
      </w:r>
      <w:r w:rsidRPr="00FF1C81">
        <w:rPr>
          <w:rFonts w:asciiTheme="minorEastAsia" w:hAnsiTheme="minorEastAsia"/>
          <w:sz w:val="24"/>
          <w:szCs w:val="24"/>
        </w:rPr>
        <w:t>配送</w:t>
      </w:r>
      <w:r w:rsidR="002F40AE" w:rsidRPr="00FF1C81">
        <w:rPr>
          <w:rFonts w:asciiTheme="minorEastAsia" w:hAnsiTheme="minorEastAsia" w:hint="eastAsia"/>
          <w:sz w:val="24"/>
          <w:szCs w:val="24"/>
        </w:rPr>
        <w:t>物流</w:t>
      </w:r>
      <w:r w:rsidRPr="00FF1C81">
        <w:rPr>
          <w:rFonts w:asciiTheme="minorEastAsia" w:hAnsiTheme="minorEastAsia"/>
          <w:sz w:val="24"/>
          <w:szCs w:val="24"/>
        </w:rPr>
        <w:t>企业，如何</w:t>
      </w:r>
      <w:r w:rsidR="000D51B1" w:rsidRPr="00FF1C81">
        <w:rPr>
          <w:rFonts w:asciiTheme="minorEastAsia" w:hAnsiTheme="minorEastAsia" w:hint="eastAsia"/>
          <w:sz w:val="24"/>
          <w:szCs w:val="24"/>
        </w:rPr>
        <w:t>充分</w:t>
      </w:r>
      <w:r w:rsidRPr="00FF1C81">
        <w:rPr>
          <w:rFonts w:asciiTheme="minorEastAsia" w:hAnsiTheme="minorEastAsia" w:hint="eastAsia"/>
          <w:sz w:val="24"/>
          <w:szCs w:val="24"/>
        </w:rPr>
        <w:t>发挥</w:t>
      </w:r>
      <w:r w:rsidRPr="00FF1C81">
        <w:rPr>
          <w:rFonts w:asciiTheme="minorEastAsia" w:hAnsiTheme="minorEastAsia"/>
          <w:sz w:val="24"/>
          <w:szCs w:val="24"/>
        </w:rPr>
        <w:t>内部托盘</w:t>
      </w:r>
      <w:r w:rsidRPr="00FF1C81">
        <w:rPr>
          <w:rFonts w:asciiTheme="minorEastAsia" w:hAnsiTheme="minorEastAsia" w:hint="eastAsia"/>
          <w:sz w:val="24"/>
          <w:szCs w:val="24"/>
        </w:rPr>
        <w:t>的</w:t>
      </w:r>
      <w:r w:rsidRPr="00FF1C81">
        <w:rPr>
          <w:rFonts w:asciiTheme="minorEastAsia" w:hAnsiTheme="minorEastAsia"/>
          <w:sz w:val="24"/>
          <w:szCs w:val="24"/>
        </w:rPr>
        <w:t>作用，</w:t>
      </w:r>
      <w:r w:rsidR="002F40AE" w:rsidRPr="00FF1C81">
        <w:rPr>
          <w:rFonts w:asciiTheme="minorEastAsia" w:hAnsiTheme="minorEastAsia" w:hint="eastAsia"/>
          <w:sz w:val="24"/>
          <w:szCs w:val="24"/>
        </w:rPr>
        <w:t>降低</w:t>
      </w:r>
      <w:r w:rsidR="0044186F" w:rsidRPr="00FF1C81">
        <w:rPr>
          <w:rFonts w:asciiTheme="minorEastAsia" w:hAnsiTheme="minorEastAsia" w:hint="eastAsia"/>
          <w:sz w:val="24"/>
          <w:szCs w:val="24"/>
        </w:rPr>
        <w:t>企业</w:t>
      </w:r>
      <w:r w:rsidR="0044186F" w:rsidRPr="00FF1C81">
        <w:rPr>
          <w:rFonts w:asciiTheme="minorEastAsia" w:hAnsiTheme="minorEastAsia"/>
          <w:sz w:val="24"/>
          <w:szCs w:val="24"/>
        </w:rPr>
        <w:t>采购成本、提</w:t>
      </w:r>
      <w:r w:rsidR="0044186F" w:rsidRPr="00FF1C81">
        <w:rPr>
          <w:rFonts w:asciiTheme="minorEastAsia" w:hAnsiTheme="minorEastAsia" w:hint="eastAsia"/>
          <w:sz w:val="24"/>
          <w:szCs w:val="24"/>
        </w:rPr>
        <w:t>高</w:t>
      </w:r>
      <w:r w:rsidR="0044186F" w:rsidRPr="00FF1C81">
        <w:rPr>
          <w:rFonts w:asciiTheme="minorEastAsia" w:hAnsiTheme="minorEastAsia"/>
          <w:sz w:val="24"/>
          <w:szCs w:val="24"/>
        </w:rPr>
        <w:t>流通效率</w:t>
      </w:r>
      <w:r w:rsidR="0044186F" w:rsidRPr="00FF1C81">
        <w:rPr>
          <w:rFonts w:asciiTheme="minorEastAsia" w:hAnsiTheme="minorEastAsia" w:hint="eastAsia"/>
          <w:sz w:val="24"/>
          <w:szCs w:val="24"/>
        </w:rPr>
        <w:t>。</w:t>
      </w:r>
    </w:p>
    <w:p w:rsidR="005443AC" w:rsidRPr="00FF1C81" w:rsidRDefault="005443AC" w:rsidP="00FF1C81">
      <w:pPr>
        <w:pStyle w:val="1"/>
        <w:spacing w:line="360" w:lineRule="auto"/>
        <w:rPr>
          <w:rFonts w:asciiTheme="minorEastAsia" w:hAnsiTheme="minorEastAsia"/>
          <w:sz w:val="24"/>
          <w:szCs w:val="24"/>
        </w:rPr>
      </w:pPr>
      <w:bookmarkStart w:id="1" w:name="_Toc430985358"/>
      <w:r w:rsidRPr="00FF1C81">
        <w:rPr>
          <w:rFonts w:asciiTheme="minorEastAsia" w:hAnsiTheme="minorEastAsia" w:hint="eastAsia"/>
          <w:sz w:val="24"/>
          <w:szCs w:val="24"/>
        </w:rPr>
        <w:t>案例</w:t>
      </w:r>
      <w:r w:rsidR="00D6599D" w:rsidRPr="00FF1C81">
        <w:rPr>
          <w:rFonts w:asciiTheme="minorEastAsia" w:hAnsiTheme="minorEastAsia"/>
          <w:sz w:val="24"/>
          <w:szCs w:val="24"/>
        </w:rPr>
        <w:t>2</w:t>
      </w:r>
      <w:r w:rsidRPr="00FF1C81">
        <w:rPr>
          <w:rFonts w:asciiTheme="minorEastAsia" w:hAnsiTheme="minorEastAsia" w:hint="eastAsia"/>
          <w:sz w:val="24"/>
          <w:szCs w:val="24"/>
        </w:rPr>
        <w:t>：大数据时代</w:t>
      </w:r>
      <w:r w:rsidR="00CB5891" w:rsidRPr="00FF1C81">
        <w:rPr>
          <w:rFonts w:asciiTheme="minorEastAsia" w:hAnsiTheme="minorEastAsia" w:hint="eastAsia"/>
          <w:sz w:val="24"/>
          <w:szCs w:val="24"/>
        </w:rPr>
        <w:t>，</w:t>
      </w:r>
      <w:r w:rsidR="00943138" w:rsidRPr="00FF1C81">
        <w:rPr>
          <w:rFonts w:asciiTheme="minorEastAsia" w:hAnsiTheme="minorEastAsia" w:hint="eastAsia"/>
          <w:sz w:val="24"/>
          <w:szCs w:val="24"/>
        </w:rPr>
        <w:t>凯东源物流</w:t>
      </w:r>
      <w:r w:rsidRPr="00FF1C81">
        <w:rPr>
          <w:rFonts w:asciiTheme="minorEastAsia" w:hAnsiTheme="minorEastAsia" w:hint="eastAsia"/>
          <w:sz w:val="24"/>
          <w:szCs w:val="24"/>
        </w:rPr>
        <w:t>的</w:t>
      </w:r>
      <w:bookmarkEnd w:id="1"/>
      <w:r w:rsidR="009317D2" w:rsidRPr="00FF1C81">
        <w:rPr>
          <w:rFonts w:asciiTheme="minorEastAsia" w:hAnsiTheme="minorEastAsia" w:hint="eastAsia"/>
          <w:sz w:val="24"/>
          <w:szCs w:val="24"/>
        </w:rPr>
        <w:t>应用之路</w:t>
      </w:r>
    </w:p>
    <w:p w:rsidR="00CB5891" w:rsidRPr="00FF1C81" w:rsidRDefault="00CB5891" w:rsidP="00FF1C81">
      <w:pPr>
        <w:spacing w:line="360" w:lineRule="auto"/>
        <w:ind w:firstLineChars="200" w:firstLine="480"/>
        <w:rPr>
          <w:rFonts w:asciiTheme="minorEastAsia" w:hAnsiTheme="minorEastAsia" w:cs="Times New Roman"/>
          <w:sz w:val="24"/>
          <w:szCs w:val="24"/>
        </w:rPr>
      </w:pPr>
      <w:r w:rsidRPr="00FF1C81">
        <w:rPr>
          <w:rFonts w:asciiTheme="minorEastAsia" w:hAnsiTheme="minorEastAsia" w:cs="Times New Roman" w:hint="eastAsia"/>
          <w:sz w:val="24"/>
          <w:szCs w:val="24"/>
        </w:rPr>
        <w:t>大数据一词已经渗透到各行各业，可见发展之快，价值之大，但实际上我们对大数据的挖掘只是冰山一角。今天我们就来说说所谓的物流大数据的应用，物流大数据应用现处于起步阶段，发展比较缓慢，但互联网、电商蓬勃发展给物流大数据带来更多可能。</w:t>
      </w:r>
    </w:p>
    <w:p w:rsidR="00CB5891" w:rsidRPr="00FF1C81" w:rsidRDefault="00CB5891" w:rsidP="00FF1C81">
      <w:pPr>
        <w:spacing w:line="360" w:lineRule="auto"/>
        <w:ind w:firstLineChars="200" w:firstLine="480"/>
        <w:rPr>
          <w:rFonts w:asciiTheme="minorEastAsia" w:hAnsiTheme="minorEastAsia" w:cs="Times New Roman"/>
          <w:sz w:val="24"/>
          <w:szCs w:val="24"/>
        </w:rPr>
      </w:pPr>
      <w:r w:rsidRPr="00FF1C81">
        <w:rPr>
          <w:rFonts w:asciiTheme="minorEastAsia" w:hAnsiTheme="minorEastAsia" w:cs="Times New Roman" w:hint="eastAsia"/>
          <w:sz w:val="24"/>
          <w:szCs w:val="24"/>
        </w:rPr>
        <w:t>先来看看概念，所谓物流大数据，即运输、仓储、搬运装卸、包装及流通加工等物流环节中涉及的数据、信息等。通过大数据分析可以提高运输与配送效率、</w:t>
      </w:r>
      <w:r w:rsidRPr="00FF1C81">
        <w:rPr>
          <w:rFonts w:asciiTheme="minorEastAsia" w:hAnsiTheme="minorEastAsia" w:cs="Times New Roman" w:hint="eastAsia"/>
          <w:sz w:val="24"/>
          <w:szCs w:val="24"/>
        </w:rPr>
        <w:lastRenderedPageBreak/>
        <w:t>减少物流成本、更有效地满足客户服务要求。将所有货物流通的数据、物流运输公司、供求双方有效结合，形成一个巨大的即时信息平台，从而实现快速、高效、经济的物流。</w:t>
      </w:r>
    </w:p>
    <w:p w:rsidR="005443AC" w:rsidRPr="00FF1C81" w:rsidRDefault="005443AC" w:rsidP="00FF1C81">
      <w:pPr>
        <w:spacing w:line="360" w:lineRule="auto"/>
        <w:ind w:firstLineChars="200" w:firstLine="480"/>
        <w:rPr>
          <w:rFonts w:asciiTheme="minorEastAsia" w:hAnsiTheme="minorEastAsia" w:cs="Times New Roman"/>
          <w:sz w:val="24"/>
          <w:szCs w:val="24"/>
        </w:rPr>
      </w:pPr>
      <w:r w:rsidRPr="00FF1C81">
        <w:rPr>
          <w:rFonts w:asciiTheme="minorEastAsia" w:hAnsiTheme="minorEastAsia" w:cs="Times New Roman"/>
          <w:sz w:val="24"/>
          <w:szCs w:val="24"/>
        </w:rPr>
        <w:t>对于</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大数据</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（Big data）</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研究机构Gartner给出了这样的定义</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大数据</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是需要新处理模式才能具有更强的决策力、洞察发现力和流程优化能力的海量、高增长率和多样化的信息资产。大数据技术的战略意义不在于掌握庞大的数据信息，而在于对这些含有意义的数据进行专业化处理。换言之，如果把大数据比作一种产业，那么这种产业实现盈利的关键，在于提高对数据的</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加工能力</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，通过</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加工</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实现数据的</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增值</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w:t>
      </w:r>
    </w:p>
    <w:p w:rsidR="005443AC" w:rsidRPr="00FF1C81" w:rsidRDefault="005443AC" w:rsidP="00FF1C81">
      <w:pPr>
        <w:spacing w:line="360" w:lineRule="auto"/>
        <w:ind w:firstLineChars="200" w:firstLine="480"/>
        <w:rPr>
          <w:rFonts w:asciiTheme="minorEastAsia" w:hAnsiTheme="minorEastAsia" w:cs="Times New Roman"/>
          <w:sz w:val="24"/>
          <w:szCs w:val="24"/>
        </w:rPr>
      </w:pPr>
      <w:r w:rsidRPr="00FF1C81">
        <w:rPr>
          <w:rFonts w:asciiTheme="minorEastAsia" w:hAnsiTheme="minorEastAsia" w:cs="Times New Roman"/>
          <w:sz w:val="24"/>
          <w:szCs w:val="24"/>
        </w:rPr>
        <w:t>从技术上看，大数据与</w:t>
      </w:r>
      <w:r w:rsidRPr="00FF1C81">
        <w:rPr>
          <w:rFonts w:asciiTheme="minorEastAsia" w:hAnsiTheme="minorEastAsia" w:cs="Times New Roman" w:hint="eastAsia"/>
          <w:sz w:val="24"/>
          <w:szCs w:val="24"/>
        </w:rPr>
        <w:t>云计算</w:t>
      </w:r>
      <w:r w:rsidRPr="00FF1C81">
        <w:rPr>
          <w:rFonts w:asciiTheme="minorEastAsia" w:hAnsiTheme="minorEastAsia" w:cs="Times New Roman"/>
          <w:sz w:val="24"/>
          <w:szCs w:val="24"/>
        </w:rPr>
        <w:t>的关系就像一枚硬币的正反面一样密不可分。《著云台》的分析师团队认为，大数据通常用来形容一个公司创造的大量非结构化数据和半结构化数据，这些数据在下载到关系型数据库用于分析时会花费过多时间和金钱。大数据分析</w:t>
      </w:r>
      <w:r w:rsidRPr="00FF1C81">
        <w:rPr>
          <w:rFonts w:asciiTheme="minorEastAsia" w:hAnsiTheme="minorEastAsia" w:cs="Times New Roman" w:hint="eastAsia"/>
          <w:sz w:val="24"/>
          <w:szCs w:val="24"/>
        </w:rPr>
        <w:t>之所以与</w:t>
      </w:r>
      <w:r w:rsidRPr="00FF1C81">
        <w:rPr>
          <w:rFonts w:asciiTheme="minorEastAsia" w:hAnsiTheme="minorEastAsia" w:cs="Times New Roman"/>
          <w:sz w:val="24"/>
          <w:szCs w:val="24"/>
        </w:rPr>
        <w:t>云计算联系到一起，</w:t>
      </w:r>
      <w:r w:rsidRPr="00FF1C81">
        <w:rPr>
          <w:rFonts w:asciiTheme="minorEastAsia" w:hAnsiTheme="minorEastAsia" w:cs="Times New Roman" w:hint="eastAsia"/>
          <w:sz w:val="24"/>
          <w:szCs w:val="24"/>
        </w:rPr>
        <w:t>是</w:t>
      </w:r>
      <w:r w:rsidRPr="00FF1C81">
        <w:rPr>
          <w:rFonts w:asciiTheme="minorEastAsia" w:hAnsiTheme="minorEastAsia" w:cs="Times New Roman"/>
          <w:sz w:val="24"/>
          <w:szCs w:val="24"/>
        </w:rPr>
        <w:t>因为实时的大型数据集分析需要像</w:t>
      </w:r>
      <w:proofErr w:type="spellStart"/>
      <w:r w:rsidRPr="00FF1C81">
        <w:rPr>
          <w:rFonts w:asciiTheme="minorEastAsia" w:hAnsiTheme="minorEastAsia" w:cs="Times New Roman"/>
          <w:sz w:val="24"/>
          <w:szCs w:val="24"/>
        </w:rPr>
        <w:t>MapReduce</w:t>
      </w:r>
      <w:proofErr w:type="spellEnd"/>
      <w:r w:rsidRPr="00FF1C81">
        <w:rPr>
          <w:rFonts w:asciiTheme="minorEastAsia" w:hAnsiTheme="minorEastAsia" w:cs="Times New Roman"/>
          <w:sz w:val="24"/>
          <w:szCs w:val="24"/>
        </w:rPr>
        <w:t>一样的框架来向数十、数百或甚至数千的电脑分配工作。大数据无法用单台的计算机进行处理，必须采用分布式架构。它的特色在于对海量数据进行分布式数据挖掘，它必须依托云计算的分布式处理、分布式数据库和云存储、虚拟化技术。随着云时代的来临，大数据也吸引了越来越多的关注。</w:t>
      </w:r>
    </w:p>
    <w:p w:rsidR="005443AC" w:rsidRPr="00FF1C81" w:rsidRDefault="005443AC" w:rsidP="00FF1C81">
      <w:pPr>
        <w:spacing w:line="360" w:lineRule="auto"/>
        <w:ind w:firstLineChars="200" w:firstLine="480"/>
        <w:rPr>
          <w:rFonts w:asciiTheme="minorEastAsia" w:hAnsiTheme="minorEastAsia" w:cs="Times New Roman"/>
          <w:sz w:val="24"/>
          <w:szCs w:val="24"/>
        </w:rPr>
      </w:pPr>
      <w:r w:rsidRPr="00FF1C81">
        <w:rPr>
          <w:rFonts w:asciiTheme="minorEastAsia" w:hAnsiTheme="minorEastAsia" w:cs="Times New Roman"/>
          <w:sz w:val="24"/>
          <w:szCs w:val="24"/>
        </w:rPr>
        <w:t>大数据虽然孕育于信息通信技术的日渐普遍和成熟，但它对社会经济生活产生的影响绝不限于技术层面，更本质上，它是为我们看待世界提供了一种全新的方法，即决策行为将日益基于数据分析做出，而不是像过去更多凭借经验和直觉做出。事实上，大数据的影响并不仅仅限于信息通信产业，而是正在“吞噬”和重构很多传统行业，广泛运用数据分析手段管理和优化运营的公司其实质都是一个数据公司。麦当劳、肯德基以及苹果公司等旗舰专卖店的位置都是建立在数据分析基础之上的精准选址。而在零售业中，数据分析的技术与手段更是得到广泛的应用，传统企业如沃尔玛通过数据挖掘重塑并优化供应链，新崛起的电商如卓越亚马逊、淘宝等则通过对海量数据的掌握和分析，为用户提供更加专业化和个性化的服务。</w:t>
      </w:r>
    </w:p>
    <w:p w:rsidR="00E9241E" w:rsidRPr="00FF1C81" w:rsidRDefault="005443AC" w:rsidP="00FF1C81">
      <w:pPr>
        <w:spacing w:line="360" w:lineRule="auto"/>
        <w:ind w:firstLineChars="236" w:firstLine="566"/>
        <w:rPr>
          <w:rFonts w:asciiTheme="minorEastAsia" w:hAnsiTheme="minorEastAsia" w:cs="Times New Roman"/>
          <w:sz w:val="24"/>
          <w:szCs w:val="24"/>
        </w:rPr>
      </w:pP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大数据</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带来的巨大价值正渐渐被人们认可，它通过技术的创新与发展，以及数据的全面感知、收集、分析、共享，为人们提供了一种全新的看待世界的</w:t>
      </w:r>
      <w:r w:rsidRPr="00FF1C81">
        <w:rPr>
          <w:rFonts w:asciiTheme="minorEastAsia" w:hAnsiTheme="minorEastAsia" w:cs="Times New Roman"/>
          <w:sz w:val="24"/>
          <w:szCs w:val="24"/>
        </w:rPr>
        <w:lastRenderedPageBreak/>
        <w:t>方法。更多地基于事实与数据做出决策，这样的思维方式，可以预见，将推动一些习惯于靠</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差不多</w:t>
      </w:r>
      <w:r w:rsidRPr="00FF1C81">
        <w:rPr>
          <w:rFonts w:asciiTheme="minorEastAsia" w:hAnsiTheme="minorEastAsia" w:cs="Times New Roman" w:hint="eastAsia"/>
          <w:sz w:val="24"/>
          <w:szCs w:val="24"/>
        </w:rPr>
        <w:t>”</w:t>
      </w:r>
      <w:r w:rsidRPr="00FF1C81">
        <w:rPr>
          <w:rFonts w:asciiTheme="minorEastAsia" w:hAnsiTheme="minorEastAsia" w:cs="Times New Roman"/>
          <w:sz w:val="24"/>
          <w:szCs w:val="24"/>
        </w:rPr>
        <w:t>运行的社会发生巨大变革。</w:t>
      </w:r>
      <w:r w:rsidR="00E9241E" w:rsidRPr="00FF1C81">
        <w:rPr>
          <w:rFonts w:asciiTheme="minorEastAsia" w:hAnsiTheme="minorEastAsia" w:cs="Times New Roman" w:hint="eastAsia"/>
          <w:sz w:val="24"/>
          <w:szCs w:val="24"/>
        </w:rPr>
        <w:t>作为</w:t>
      </w:r>
      <w:r w:rsidR="00E9241E" w:rsidRPr="00FF1C81">
        <w:rPr>
          <w:rFonts w:asciiTheme="minorEastAsia" w:hAnsiTheme="minorEastAsia" w:cs="Times New Roman"/>
          <w:sz w:val="24"/>
          <w:szCs w:val="24"/>
        </w:rPr>
        <w:t>凯东源</w:t>
      </w:r>
      <w:r w:rsidR="00E9241E" w:rsidRPr="00FF1C81">
        <w:rPr>
          <w:rFonts w:asciiTheme="minorEastAsia" w:hAnsiTheme="minorEastAsia" w:cs="Times New Roman" w:hint="eastAsia"/>
          <w:sz w:val="24"/>
          <w:szCs w:val="24"/>
        </w:rPr>
        <w:t>物流</w:t>
      </w:r>
      <w:r w:rsidR="00E9241E" w:rsidRPr="00FF1C81">
        <w:rPr>
          <w:rFonts w:asciiTheme="minorEastAsia" w:hAnsiTheme="minorEastAsia" w:cs="Times New Roman"/>
          <w:sz w:val="24"/>
          <w:szCs w:val="24"/>
        </w:rPr>
        <w:t>信息</w:t>
      </w:r>
      <w:r w:rsidR="00E9241E" w:rsidRPr="00FF1C81">
        <w:rPr>
          <w:rFonts w:asciiTheme="minorEastAsia" w:hAnsiTheme="minorEastAsia" w:cs="Times New Roman" w:hint="eastAsia"/>
          <w:sz w:val="24"/>
          <w:szCs w:val="24"/>
        </w:rPr>
        <w:t>技术</w:t>
      </w:r>
      <w:r w:rsidR="00E9241E" w:rsidRPr="00FF1C81">
        <w:rPr>
          <w:rFonts w:asciiTheme="minorEastAsia" w:hAnsiTheme="minorEastAsia" w:cs="Times New Roman"/>
          <w:sz w:val="24"/>
          <w:szCs w:val="24"/>
        </w:rPr>
        <w:t>部的</w:t>
      </w:r>
      <w:r w:rsidR="00E9241E" w:rsidRPr="00FF1C81">
        <w:rPr>
          <w:rFonts w:asciiTheme="minorEastAsia" w:hAnsiTheme="minorEastAsia" w:cs="Times New Roman" w:hint="eastAsia"/>
          <w:sz w:val="24"/>
          <w:szCs w:val="24"/>
        </w:rPr>
        <w:t>工程师</w:t>
      </w:r>
      <w:r w:rsidR="00FF1C81">
        <w:rPr>
          <w:rFonts w:asciiTheme="minorEastAsia" w:hAnsiTheme="minorEastAsia" w:cs="Times New Roman" w:hint="eastAsia"/>
          <w:sz w:val="24"/>
          <w:szCs w:val="24"/>
        </w:rPr>
        <w:t>老王</w:t>
      </w:r>
      <w:r w:rsidR="00E9241E" w:rsidRPr="00FF1C81">
        <w:rPr>
          <w:rFonts w:asciiTheme="minorEastAsia" w:hAnsiTheme="minorEastAsia" w:cs="Times New Roman"/>
          <w:sz w:val="24"/>
          <w:szCs w:val="24"/>
        </w:rPr>
        <w:t>，时刻都在思考如何将物流大数据如何应用到实际</w:t>
      </w:r>
      <w:r w:rsidR="00E9241E" w:rsidRPr="00FF1C81">
        <w:rPr>
          <w:rFonts w:asciiTheme="minorEastAsia" w:hAnsiTheme="minorEastAsia" w:cs="Times New Roman" w:hint="eastAsia"/>
          <w:sz w:val="24"/>
          <w:szCs w:val="24"/>
        </w:rPr>
        <w:t>。前文企业</w:t>
      </w:r>
      <w:r w:rsidR="00E9241E" w:rsidRPr="00FF1C81">
        <w:rPr>
          <w:rFonts w:asciiTheme="minorEastAsia" w:hAnsiTheme="minorEastAsia" w:cs="Times New Roman"/>
          <w:sz w:val="24"/>
          <w:szCs w:val="24"/>
        </w:rPr>
        <w:t>简介中已经</w:t>
      </w:r>
      <w:r w:rsidR="00E9241E" w:rsidRPr="00FF1C81">
        <w:rPr>
          <w:rFonts w:asciiTheme="minorEastAsia" w:hAnsiTheme="minorEastAsia" w:cs="Times New Roman" w:hint="eastAsia"/>
          <w:sz w:val="24"/>
          <w:szCs w:val="24"/>
        </w:rPr>
        <w:t>介绍了</w:t>
      </w:r>
      <w:r w:rsidR="00E9241E" w:rsidRPr="00FF1C81">
        <w:rPr>
          <w:rFonts w:asciiTheme="minorEastAsia" w:hAnsiTheme="minorEastAsia" w:cs="Times New Roman"/>
          <w:sz w:val="24"/>
          <w:szCs w:val="24"/>
        </w:rPr>
        <w:t>凯东源在物流车辆运输、订单处理、</w:t>
      </w:r>
      <w:r w:rsidR="00E9241E" w:rsidRPr="00FF1C81">
        <w:rPr>
          <w:rFonts w:asciiTheme="minorEastAsia" w:hAnsiTheme="minorEastAsia" w:cs="Times New Roman" w:hint="eastAsia"/>
          <w:sz w:val="24"/>
          <w:szCs w:val="24"/>
        </w:rPr>
        <w:t>仓储管理</w:t>
      </w:r>
      <w:r w:rsidR="00E9241E" w:rsidRPr="00FF1C81">
        <w:rPr>
          <w:rFonts w:asciiTheme="minorEastAsia" w:hAnsiTheme="minorEastAsia" w:cs="Times New Roman"/>
          <w:sz w:val="24"/>
          <w:szCs w:val="24"/>
        </w:rPr>
        <w:t>、</w:t>
      </w:r>
      <w:r w:rsidR="00E9241E" w:rsidRPr="00FF1C81">
        <w:rPr>
          <w:rFonts w:asciiTheme="minorEastAsia" w:hAnsiTheme="minorEastAsia" w:cs="Times New Roman" w:hint="eastAsia"/>
          <w:sz w:val="24"/>
          <w:szCs w:val="24"/>
        </w:rPr>
        <w:t>销售</w:t>
      </w:r>
      <w:r w:rsidR="00E9241E" w:rsidRPr="00FF1C81">
        <w:rPr>
          <w:rFonts w:asciiTheme="minorEastAsia" w:hAnsiTheme="minorEastAsia" w:cs="Times New Roman"/>
          <w:sz w:val="24"/>
          <w:szCs w:val="24"/>
        </w:rPr>
        <w:t>等</w:t>
      </w:r>
      <w:r w:rsidR="00E9241E" w:rsidRPr="00FF1C81">
        <w:rPr>
          <w:rFonts w:asciiTheme="minorEastAsia" w:hAnsiTheme="minorEastAsia" w:cs="Times New Roman" w:hint="eastAsia"/>
          <w:sz w:val="24"/>
          <w:szCs w:val="24"/>
        </w:rPr>
        <w:t>环节产生</w:t>
      </w:r>
      <w:r w:rsidR="00E9241E" w:rsidRPr="00FF1C81">
        <w:rPr>
          <w:rFonts w:asciiTheme="minorEastAsia" w:hAnsiTheme="minorEastAsia" w:cs="Times New Roman"/>
          <w:sz w:val="24"/>
          <w:szCs w:val="24"/>
        </w:rPr>
        <w:t>了海量数据</w:t>
      </w:r>
      <w:r w:rsidR="00E9241E" w:rsidRPr="00FF1C81">
        <w:rPr>
          <w:rFonts w:asciiTheme="minorEastAsia" w:hAnsiTheme="minorEastAsia" w:cs="Times New Roman" w:hint="eastAsia"/>
          <w:sz w:val="24"/>
          <w:szCs w:val="24"/>
        </w:rPr>
        <w:t>。</w:t>
      </w:r>
      <w:r w:rsidR="00E9241E" w:rsidRPr="00FF1C81">
        <w:rPr>
          <w:rFonts w:asciiTheme="minorEastAsia" w:hAnsiTheme="minorEastAsia" w:cs="Times New Roman"/>
          <w:sz w:val="24"/>
          <w:szCs w:val="24"/>
        </w:rPr>
        <w:t>与之对应的是</w:t>
      </w:r>
      <w:r w:rsidR="00E9241E" w:rsidRPr="00FF1C81">
        <w:rPr>
          <w:rFonts w:asciiTheme="minorEastAsia" w:hAnsiTheme="minorEastAsia" w:cs="Times New Roman" w:hint="eastAsia"/>
          <w:sz w:val="24"/>
          <w:szCs w:val="24"/>
        </w:rPr>
        <w:t>凯东源</w:t>
      </w:r>
      <w:r w:rsidR="00E9241E" w:rsidRPr="00FF1C81">
        <w:rPr>
          <w:rFonts w:asciiTheme="minorEastAsia" w:hAnsiTheme="minorEastAsia" w:cs="Times New Roman"/>
          <w:sz w:val="24"/>
          <w:szCs w:val="24"/>
        </w:rPr>
        <w:t>实施了信息化</w:t>
      </w:r>
      <w:r w:rsidR="00E9241E" w:rsidRPr="00FF1C81">
        <w:rPr>
          <w:rFonts w:asciiTheme="minorEastAsia" w:hAnsiTheme="minorEastAsia" w:cs="Times New Roman" w:hint="eastAsia"/>
          <w:sz w:val="24"/>
          <w:szCs w:val="24"/>
        </w:rPr>
        <w:t>服务</w:t>
      </w:r>
      <w:r w:rsidR="00E9241E" w:rsidRPr="00FF1C81">
        <w:rPr>
          <w:rFonts w:asciiTheme="minorEastAsia" w:hAnsiTheme="minorEastAsia" w:cs="Times New Roman"/>
          <w:sz w:val="24"/>
          <w:szCs w:val="24"/>
        </w:rPr>
        <w:t>，</w:t>
      </w:r>
      <w:r w:rsidR="00E9241E" w:rsidRPr="00FF1C81">
        <w:rPr>
          <w:rFonts w:asciiTheme="minorEastAsia" w:hAnsiTheme="minorEastAsia" w:cs="Times New Roman" w:hint="eastAsia"/>
          <w:sz w:val="24"/>
          <w:szCs w:val="24"/>
        </w:rPr>
        <w:t>其</w:t>
      </w:r>
      <w:r w:rsidR="00E9241E" w:rsidRPr="00FF1C81">
        <w:rPr>
          <w:rFonts w:asciiTheme="minorEastAsia" w:hAnsiTheme="minorEastAsia" w:cs="Times New Roman"/>
          <w:sz w:val="24"/>
          <w:szCs w:val="24"/>
        </w:rPr>
        <w:t>组织架构如下：</w:t>
      </w:r>
    </w:p>
    <w:p w:rsidR="00E9241E" w:rsidRPr="00FF1C81" w:rsidRDefault="007469EC" w:rsidP="00FF1C81">
      <w:pPr>
        <w:spacing w:line="360" w:lineRule="auto"/>
        <w:ind w:firstLineChars="236" w:firstLine="566"/>
        <w:rPr>
          <w:rFonts w:asciiTheme="minorEastAsia" w:hAnsiTheme="minorEastAsia" w:cs="Times New Roman"/>
          <w:sz w:val="24"/>
          <w:szCs w:val="24"/>
        </w:rPr>
      </w:pPr>
      <w:r w:rsidRPr="00FF1C81">
        <w:rPr>
          <w:rFonts w:asciiTheme="minorEastAsia" w:hAnsiTheme="minorEastAsia"/>
          <w:noProof/>
          <w:sz w:val="24"/>
          <w:szCs w:val="24"/>
        </w:rPr>
        <w:drawing>
          <wp:anchor distT="0" distB="0" distL="114300" distR="114300" simplePos="0" relativeHeight="251659264" behindDoc="0" locked="0" layoutInCell="1" allowOverlap="1" wp14:anchorId="44B534EA" wp14:editId="69F4C396">
            <wp:simplePos x="0" y="0"/>
            <wp:positionH relativeFrom="column">
              <wp:posOffset>0</wp:posOffset>
            </wp:positionH>
            <wp:positionV relativeFrom="paragraph">
              <wp:posOffset>295275</wp:posOffset>
            </wp:positionV>
            <wp:extent cx="5274310" cy="3531235"/>
            <wp:effectExtent l="19050" t="19050" r="21590" b="1206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531235"/>
                    </a:xfrm>
                    <a:prstGeom prst="rect">
                      <a:avLst/>
                    </a:prstGeom>
                    <a:ln>
                      <a:solidFill>
                        <a:schemeClr val="tx1"/>
                      </a:solidFill>
                    </a:ln>
                  </pic:spPr>
                </pic:pic>
              </a:graphicData>
            </a:graphic>
          </wp:anchor>
        </w:drawing>
      </w:r>
    </w:p>
    <w:p w:rsidR="005443AC" w:rsidRPr="00FF1C81" w:rsidRDefault="005443AC" w:rsidP="00FF1C81">
      <w:pPr>
        <w:spacing w:line="360" w:lineRule="auto"/>
        <w:jc w:val="center"/>
        <w:rPr>
          <w:rFonts w:asciiTheme="minorEastAsia" w:hAnsiTheme="minorEastAsia" w:cs="Times New Roman"/>
          <w:sz w:val="24"/>
          <w:szCs w:val="24"/>
        </w:rPr>
      </w:pPr>
    </w:p>
    <w:p w:rsidR="005443AC" w:rsidRPr="00FF1C81" w:rsidRDefault="005443AC" w:rsidP="00FF1C81">
      <w:pPr>
        <w:spacing w:line="360" w:lineRule="auto"/>
        <w:jc w:val="center"/>
        <w:rPr>
          <w:rFonts w:asciiTheme="minorEastAsia" w:hAnsiTheme="minorEastAsia" w:cs="Times New Roman"/>
          <w:sz w:val="24"/>
          <w:szCs w:val="24"/>
        </w:rPr>
      </w:pPr>
      <w:r w:rsidRPr="00FF1C81">
        <w:rPr>
          <w:rFonts w:asciiTheme="minorEastAsia" w:hAnsiTheme="minorEastAsia" w:cs="Times New Roman" w:hint="eastAsia"/>
          <w:sz w:val="24"/>
          <w:szCs w:val="24"/>
        </w:rPr>
        <w:t>图</w:t>
      </w:r>
      <w:r w:rsidR="00B215DA">
        <w:rPr>
          <w:rFonts w:asciiTheme="minorEastAsia" w:hAnsiTheme="minorEastAsia" w:cs="Times New Roman"/>
          <w:sz w:val="24"/>
          <w:szCs w:val="24"/>
        </w:rPr>
        <w:t>2-1</w:t>
      </w:r>
      <w:r w:rsidRPr="00FF1C81">
        <w:rPr>
          <w:rFonts w:asciiTheme="minorEastAsia" w:hAnsiTheme="minorEastAsia" w:cs="Times New Roman" w:hint="eastAsia"/>
          <w:sz w:val="24"/>
          <w:szCs w:val="24"/>
        </w:rPr>
        <w:t xml:space="preserve"> </w:t>
      </w:r>
      <w:r w:rsidR="007469EC" w:rsidRPr="00FF1C81">
        <w:rPr>
          <w:rFonts w:asciiTheme="minorEastAsia" w:hAnsiTheme="minorEastAsia" w:cs="Times New Roman" w:hint="eastAsia"/>
          <w:sz w:val="24"/>
          <w:szCs w:val="24"/>
        </w:rPr>
        <w:t>凯东源物流信息管理</w:t>
      </w:r>
      <w:r w:rsidR="007469EC" w:rsidRPr="00FF1C81">
        <w:rPr>
          <w:rFonts w:asciiTheme="minorEastAsia" w:hAnsiTheme="minorEastAsia" w:cs="Times New Roman"/>
          <w:sz w:val="24"/>
          <w:szCs w:val="24"/>
        </w:rPr>
        <w:t>系统</w:t>
      </w:r>
    </w:p>
    <w:p w:rsidR="00FF1C81" w:rsidRPr="00FF1C81" w:rsidRDefault="00FF1C81" w:rsidP="00FF1C81">
      <w:pPr>
        <w:spacing w:line="360" w:lineRule="auto"/>
        <w:rPr>
          <w:rFonts w:asciiTheme="minorEastAsia" w:hAnsiTheme="minorEastAsia"/>
          <w:sz w:val="24"/>
          <w:szCs w:val="24"/>
          <w:lang w:bidi="en-US"/>
        </w:rPr>
      </w:pPr>
      <w:bookmarkStart w:id="2" w:name="_Toc516740523"/>
      <w:r w:rsidRPr="00FF1C81">
        <w:rPr>
          <w:rFonts w:asciiTheme="minorEastAsia" w:hAnsiTheme="minorEastAsia" w:hint="eastAsia"/>
          <w:sz w:val="24"/>
          <w:szCs w:val="24"/>
          <w:lang w:bidi="en-US"/>
        </w:rPr>
        <w:t>（1）OMS订单管理</w:t>
      </w:r>
      <w:bookmarkEnd w:id="2"/>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以前客户下单通过电话、短信、邮件等形式下单，带来信息不准确、延误等一系列问题，自从使用OMS订单管理系统，直接开放端口给客户，客户可以随时随地在系统里下单，保证了订单信息传递的及时准确。该系统有客户端APP和司机版APP，前者实现客户自主下单，后者实现司机订单配送全过程的监控。另外该系统还可以实现其他功能：</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订单计划: 新建订单、订单拆分、订单合并、订单退货、订单复制、订单预约、订单审核、释放、订单附件管理、创建代收款记录</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订单追踪：交付确认（交付及时性校验）、交付数量（交付完整性校验）、回单确认（回单及时性校验），回单确认工作流就是做回单返回信息录入的，包括</w:t>
      </w:r>
      <w:r w:rsidRPr="00FF1C81">
        <w:rPr>
          <w:rFonts w:asciiTheme="minorEastAsia" w:hAnsiTheme="minorEastAsia" w:hint="eastAsia"/>
          <w:sz w:val="24"/>
          <w:szCs w:val="24"/>
          <w:lang w:bidi="en-US"/>
        </w:rPr>
        <w:lastRenderedPageBreak/>
        <w:t>回单时间、系统可以根据KPI校验回单是否有延误、如果有延误必须填写延误原因，此外有一个专门的回单备注字段可以让客服人员填写回单备注</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客户服务：客户回访记录、回访评分、投诉跟踪</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数据接口：订单接口、产品资料接口、客户资料接口</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主数据管理：客户资料、产品资料、承运商管理</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drawing>
          <wp:anchor distT="0" distB="0" distL="114300" distR="114300" simplePos="0" relativeHeight="251661312" behindDoc="0" locked="0" layoutInCell="1" allowOverlap="1" wp14:anchorId="76AD2093" wp14:editId="6AC7B191">
            <wp:simplePos x="0" y="0"/>
            <wp:positionH relativeFrom="column">
              <wp:posOffset>190500</wp:posOffset>
            </wp:positionH>
            <wp:positionV relativeFrom="paragraph">
              <wp:posOffset>1130300</wp:posOffset>
            </wp:positionV>
            <wp:extent cx="5267325" cy="3295650"/>
            <wp:effectExtent l="0" t="0" r="9525" b="0"/>
            <wp:wrapTopAndBottom/>
            <wp:docPr id="12" name="图片 12"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C81">
        <w:rPr>
          <w:rFonts w:asciiTheme="minorEastAsia" w:hAnsiTheme="minorEastAsia" w:hint="eastAsia"/>
          <w:sz w:val="24"/>
          <w:szCs w:val="24"/>
          <w:lang w:bidi="en-US"/>
        </w:rPr>
        <w:t>通过此系统大大提升了订单信息的准确率，方便后续的具体操作，系统代替人工，效能提高5倍以上，缩短了订单处理的时间，系统各个模块紧密相连，方便对订单及时进行修改。</w:t>
      </w:r>
    </w:p>
    <w:p w:rsidR="00FF1C81" w:rsidRPr="00FF1C81" w:rsidRDefault="00FF1C81" w:rsidP="00FF1C81">
      <w:pPr>
        <w:spacing w:line="360" w:lineRule="auto"/>
        <w:ind w:firstLine="480"/>
        <w:jc w:val="center"/>
        <w:rPr>
          <w:rFonts w:asciiTheme="minorEastAsia" w:hAnsiTheme="minorEastAsia" w:cs="宋体"/>
          <w:kern w:val="0"/>
          <w:sz w:val="24"/>
          <w:szCs w:val="24"/>
        </w:rPr>
      </w:pPr>
      <w:r w:rsidRPr="00FF1C81">
        <w:rPr>
          <w:rFonts w:asciiTheme="minorEastAsia" w:hAnsiTheme="minorEastAsia" w:cs="宋体" w:hint="eastAsia"/>
          <w:kern w:val="0"/>
          <w:sz w:val="24"/>
          <w:szCs w:val="24"/>
        </w:rPr>
        <w:t>图</w:t>
      </w:r>
      <w:r w:rsidR="00B215DA">
        <w:rPr>
          <w:rFonts w:asciiTheme="minorEastAsia" w:hAnsiTheme="minorEastAsia" w:cs="宋体"/>
          <w:kern w:val="0"/>
          <w:sz w:val="24"/>
          <w:szCs w:val="24"/>
        </w:rPr>
        <w:t>2</w:t>
      </w:r>
      <w:r w:rsidRPr="00FF1C81">
        <w:rPr>
          <w:rFonts w:asciiTheme="minorEastAsia" w:hAnsiTheme="minorEastAsia" w:cs="宋体"/>
          <w:kern w:val="0"/>
          <w:sz w:val="24"/>
          <w:szCs w:val="24"/>
        </w:rPr>
        <w:t>-</w:t>
      </w:r>
      <w:r w:rsidR="00B215DA">
        <w:rPr>
          <w:rFonts w:asciiTheme="minorEastAsia" w:hAnsiTheme="minorEastAsia" w:cs="宋体"/>
          <w:kern w:val="0"/>
          <w:sz w:val="24"/>
          <w:szCs w:val="24"/>
        </w:rPr>
        <w:t>2</w:t>
      </w:r>
      <w:r w:rsidRPr="00FF1C81">
        <w:rPr>
          <w:rFonts w:asciiTheme="minorEastAsia" w:hAnsiTheme="minorEastAsia" w:cs="宋体" w:hint="eastAsia"/>
          <w:kern w:val="0"/>
          <w:sz w:val="24"/>
          <w:szCs w:val="24"/>
        </w:rPr>
        <w:t xml:space="preserve"> 订单管理APP</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lastRenderedPageBreak/>
        <w:drawing>
          <wp:anchor distT="0" distB="0" distL="114300" distR="114300" simplePos="0" relativeHeight="251662336" behindDoc="0" locked="0" layoutInCell="1" allowOverlap="1" wp14:anchorId="09F405C9" wp14:editId="718E981A">
            <wp:simplePos x="0" y="0"/>
            <wp:positionH relativeFrom="column">
              <wp:posOffset>257175</wp:posOffset>
            </wp:positionH>
            <wp:positionV relativeFrom="paragraph">
              <wp:posOffset>396240</wp:posOffset>
            </wp:positionV>
            <wp:extent cx="5267325" cy="3276600"/>
            <wp:effectExtent l="0" t="0" r="9525" b="0"/>
            <wp:wrapTopAndBottom/>
            <wp:docPr id="13" name="图片 13"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FF1C81" w:rsidP="00FF1C81">
      <w:pPr>
        <w:spacing w:line="360" w:lineRule="auto"/>
        <w:ind w:firstLine="480"/>
        <w:jc w:val="center"/>
        <w:rPr>
          <w:rFonts w:asciiTheme="minorEastAsia" w:hAnsiTheme="minorEastAsia" w:cs="宋体"/>
          <w:kern w:val="0"/>
          <w:sz w:val="24"/>
          <w:szCs w:val="24"/>
        </w:rPr>
      </w:pPr>
      <w:r w:rsidRPr="00FF1C81">
        <w:rPr>
          <w:rFonts w:asciiTheme="minorEastAsia" w:hAnsiTheme="minorEastAsia" w:cs="宋体" w:hint="eastAsia"/>
          <w:kern w:val="0"/>
          <w:sz w:val="24"/>
          <w:szCs w:val="24"/>
        </w:rPr>
        <w:t>图</w:t>
      </w:r>
      <w:r w:rsidR="00B215DA">
        <w:rPr>
          <w:rFonts w:asciiTheme="minorEastAsia" w:hAnsiTheme="minorEastAsia" w:cs="宋体"/>
          <w:kern w:val="0"/>
          <w:sz w:val="24"/>
          <w:szCs w:val="24"/>
        </w:rPr>
        <w:t>2</w:t>
      </w:r>
      <w:r w:rsidRPr="00FF1C81">
        <w:rPr>
          <w:rFonts w:asciiTheme="minorEastAsia" w:hAnsiTheme="minorEastAsia" w:cs="宋体"/>
          <w:kern w:val="0"/>
          <w:sz w:val="24"/>
          <w:szCs w:val="24"/>
        </w:rPr>
        <w:t>-</w:t>
      </w:r>
      <w:r w:rsidR="00B215DA">
        <w:rPr>
          <w:rFonts w:asciiTheme="minorEastAsia" w:hAnsiTheme="minorEastAsia" w:cs="宋体"/>
          <w:kern w:val="0"/>
          <w:sz w:val="24"/>
          <w:szCs w:val="24"/>
        </w:rPr>
        <w:t>3</w:t>
      </w:r>
      <w:r w:rsidRPr="00FF1C81">
        <w:rPr>
          <w:rFonts w:asciiTheme="minorEastAsia" w:hAnsiTheme="minorEastAsia" w:cs="宋体" w:hint="eastAsia"/>
          <w:kern w:val="0"/>
          <w:sz w:val="24"/>
          <w:szCs w:val="24"/>
        </w:rPr>
        <w:t xml:space="preserve"> 订单查询</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drawing>
          <wp:anchor distT="0" distB="0" distL="114300" distR="114300" simplePos="0" relativeHeight="251663360" behindDoc="0" locked="0" layoutInCell="1" allowOverlap="1" wp14:anchorId="066E2478" wp14:editId="4A79CF5B">
            <wp:simplePos x="0" y="0"/>
            <wp:positionH relativeFrom="column">
              <wp:posOffset>114300</wp:posOffset>
            </wp:positionH>
            <wp:positionV relativeFrom="paragraph">
              <wp:posOffset>387350</wp:posOffset>
            </wp:positionV>
            <wp:extent cx="5267325" cy="3267075"/>
            <wp:effectExtent l="0" t="0" r="9525" b="9525"/>
            <wp:wrapTopAndBottom/>
            <wp:docPr id="14" name="图片 14"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jc w:val="center"/>
        <w:rPr>
          <w:rFonts w:asciiTheme="minorEastAsia" w:hAnsiTheme="minorEastAsia" w:cs="宋体"/>
          <w:kern w:val="0"/>
          <w:sz w:val="24"/>
          <w:szCs w:val="24"/>
        </w:rPr>
      </w:pPr>
      <w:r w:rsidRPr="00FF1C81">
        <w:rPr>
          <w:rFonts w:asciiTheme="minorEastAsia" w:hAnsiTheme="minorEastAsia"/>
          <w:noProof/>
          <w:sz w:val="24"/>
          <w:szCs w:val="24"/>
        </w:rPr>
        <w:lastRenderedPageBreak/>
        <w:drawing>
          <wp:anchor distT="0" distB="0" distL="114300" distR="114300" simplePos="0" relativeHeight="251664384" behindDoc="0" locked="0" layoutInCell="1" allowOverlap="1" wp14:anchorId="3E14C600" wp14:editId="3DFCD613">
            <wp:simplePos x="0" y="0"/>
            <wp:positionH relativeFrom="column">
              <wp:posOffset>209550</wp:posOffset>
            </wp:positionH>
            <wp:positionV relativeFrom="paragraph">
              <wp:posOffset>596265</wp:posOffset>
            </wp:positionV>
            <wp:extent cx="5267325" cy="3286125"/>
            <wp:effectExtent l="0" t="0" r="9525" b="9525"/>
            <wp:wrapTopAndBottom/>
            <wp:docPr id="15" name="图片 15"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DA" w:rsidRPr="00FF1C81">
        <w:rPr>
          <w:rFonts w:asciiTheme="minorEastAsia" w:hAnsiTheme="minorEastAsia" w:cs="宋体" w:hint="eastAsia"/>
          <w:kern w:val="0"/>
          <w:sz w:val="24"/>
          <w:szCs w:val="24"/>
        </w:rPr>
        <w:t>图</w:t>
      </w:r>
      <w:r w:rsidR="00B215DA">
        <w:rPr>
          <w:rFonts w:asciiTheme="minorEastAsia" w:hAnsiTheme="minorEastAsia" w:cs="宋体"/>
          <w:kern w:val="0"/>
          <w:sz w:val="24"/>
          <w:szCs w:val="24"/>
        </w:rPr>
        <w:t>2</w:t>
      </w:r>
      <w:r w:rsidR="00B215DA" w:rsidRPr="00FF1C81">
        <w:rPr>
          <w:rFonts w:asciiTheme="minorEastAsia" w:hAnsiTheme="minorEastAsia" w:cs="宋体"/>
          <w:kern w:val="0"/>
          <w:sz w:val="24"/>
          <w:szCs w:val="24"/>
        </w:rPr>
        <w:t>-</w:t>
      </w:r>
      <w:r w:rsidR="00B215DA">
        <w:rPr>
          <w:rFonts w:asciiTheme="minorEastAsia" w:hAnsiTheme="minorEastAsia" w:cs="宋体"/>
          <w:kern w:val="0"/>
          <w:sz w:val="24"/>
          <w:szCs w:val="24"/>
        </w:rPr>
        <w:t>4</w:t>
      </w:r>
      <w:r w:rsidRPr="00FF1C81">
        <w:rPr>
          <w:rFonts w:asciiTheme="minorEastAsia" w:hAnsiTheme="minorEastAsia" w:cs="宋体" w:hint="eastAsia"/>
          <w:kern w:val="0"/>
          <w:sz w:val="24"/>
          <w:szCs w:val="24"/>
        </w:rPr>
        <w:t xml:space="preserve"> 订单跟踪</w:t>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B215DA" w:rsidP="00FF1C81">
      <w:pPr>
        <w:spacing w:line="360" w:lineRule="auto"/>
        <w:ind w:firstLine="480"/>
        <w:jc w:val="center"/>
        <w:rPr>
          <w:rFonts w:asciiTheme="minorEastAsia" w:hAnsiTheme="minorEastAsia" w:cs="宋体"/>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5</w:t>
      </w:r>
      <w:r w:rsidR="00FF1C81" w:rsidRPr="00FF1C81">
        <w:rPr>
          <w:rFonts w:asciiTheme="minorEastAsia" w:hAnsiTheme="minorEastAsia" w:cs="宋体" w:hint="eastAsia"/>
          <w:kern w:val="0"/>
          <w:sz w:val="24"/>
          <w:szCs w:val="24"/>
        </w:rPr>
        <w:t xml:space="preserve"> 订单处理</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drawing>
          <wp:anchor distT="0" distB="0" distL="114300" distR="114300" simplePos="0" relativeHeight="251665408" behindDoc="0" locked="0" layoutInCell="1" allowOverlap="1" wp14:anchorId="27AD7C35" wp14:editId="4582C6E9">
            <wp:simplePos x="0" y="0"/>
            <wp:positionH relativeFrom="column">
              <wp:posOffset>171450</wp:posOffset>
            </wp:positionH>
            <wp:positionV relativeFrom="paragraph">
              <wp:posOffset>596900</wp:posOffset>
            </wp:positionV>
            <wp:extent cx="5267325" cy="3295650"/>
            <wp:effectExtent l="0" t="0" r="9525" b="0"/>
            <wp:wrapTopAndBottom/>
            <wp:docPr id="16" name="图片 16"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B215DA" w:rsidP="00FF1C81">
      <w:pPr>
        <w:spacing w:line="360" w:lineRule="auto"/>
        <w:ind w:firstLine="480"/>
        <w:jc w:val="center"/>
        <w:rPr>
          <w:rFonts w:asciiTheme="minorEastAsia" w:hAnsiTheme="minorEastAsia" w:cs="宋体"/>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6</w:t>
      </w:r>
      <w:r w:rsidR="00FF1C81" w:rsidRPr="00FF1C81">
        <w:rPr>
          <w:rFonts w:asciiTheme="minorEastAsia" w:hAnsiTheme="minorEastAsia" w:cs="宋体" w:hint="eastAsia"/>
          <w:kern w:val="0"/>
          <w:sz w:val="24"/>
          <w:szCs w:val="24"/>
        </w:rPr>
        <w:t xml:space="preserve"> 报表分析</w:t>
      </w:r>
    </w:p>
    <w:p w:rsidR="00FF1C81" w:rsidRPr="00FF1C81" w:rsidRDefault="00FF1C81" w:rsidP="00FF1C81">
      <w:pPr>
        <w:spacing w:line="360" w:lineRule="auto"/>
        <w:rPr>
          <w:rFonts w:asciiTheme="minorEastAsia" w:hAnsiTheme="minorEastAsia"/>
          <w:sz w:val="24"/>
          <w:szCs w:val="24"/>
          <w:lang w:bidi="en-US"/>
        </w:rPr>
      </w:pPr>
      <w:bookmarkStart w:id="3" w:name="_Toc516740524"/>
      <w:r w:rsidRPr="00FF1C81">
        <w:rPr>
          <w:rFonts w:asciiTheme="minorEastAsia" w:hAnsiTheme="minorEastAsia" w:hint="eastAsia"/>
          <w:sz w:val="24"/>
          <w:szCs w:val="24"/>
          <w:lang w:bidi="en-US"/>
        </w:rPr>
        <w:t>（2）运输管理</w:t>
      </w:r>
      <w:bookmarkEnd w:id="3"/>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lastRenderedPageBreak/>
        <w:t>以前管理车队是一个很繁琐的问题，承运商及自有车队管理、处理异常、节点监控等问题解决起来难度很大，耗费了大量的时间和精力，也无法完美解决。引入新系统之后，结合车辆智能监控系统，将车队管理、异常管理、调度管理等统统纳入到系统来解决，处理异常有理有据、运单返回时间大大缩短，自动规划运输路线，将运输效率提高到最高水平。</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具体包括以下模块：</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车队管理: 车队管理、车辆管理、司机管理、承运商管理、车辆成本管理、车队成本审批等</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装运管理: 装运计划、装运配置、路线管理、装运查询、装运指栏</w:t>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drawing>
          <wp:anchor distT="0" distB="0" distL="114300" distR="114300" simplePos="0" relativeHeight="251666432" behindDoc="0" locked="0" layoutInCell="1" allowOverlap="1" wp14:anchorId="4515A153" wp14:editId="69DACE55">
            <wp:simplePos x="0" y="0"/>
            <wp:positionH relativeFrom="column">
              <wp:posOffset>-66675</wp:posOffset>
            </wp:positionH>
            <wp:positionV relativeFrom="paragraph">
              <wp:posOffset>238125</wp:posOffset>
            </wp:positionV>
            <wp:extent cx="5267325" cy="3286125"/>
            <wp:effectExtent l="0" t="0" r="9525" b="952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B215DA" w:rsidP="00FF1C81">
      <w:pPr>
        <w:spacing w:line="360" w:lineRule="auto"/>
        <w:ind w:firstLine="480"/>
        <w:jc w:val="center"/>
        <w:rPr>
          <w:rFonts w:asciiTheme="minorEastAsia" w:hAnsiTheme="minorEastAsia" w:cs="宋体"/>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7</w:t>
      </w:r>
      <w:r w:rsidR="00FF1C81" w:rsidRPr="00FF1C81">
        <w:rPr>
          <w:rFonts w:asciiTheme="minorEastAsia" w:hAnsiTheme="minorEastAsia" w:cs="宋体" w:hint="eastAsia"/>
          <w:kern w:val="0"/>
          <w:sz w:val="24"/>
          <w:szCs w:val="24"/>
        </w:rPr>
        <w:t xml:space="preserve"> 司机评价</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lastRenderedPageBreak/>
        <w:drawing>
          <wp:anchor distT="0" distB="0" distL="114300" distR="114300" simplePos="0" relativeHeight="251667456" behindDoc="0" locked="0" layoutInCell="1" allowOverlap="1" wp14:anchorId="0A2A8346" wp14:editId="1BFAD997">
            <wp:simplePos x="0" y="0"/>
            <wp:positionH relativeFrom="column">
              <wp:posOffset>0</wp:posOffset>
            </wp:positionH>
            <wp:positionV relativeFrom="paragraph">
              <wp:posOffset>335915</wp:posOffset>
            </wp:positionV>
            <wp:extent cx="5274310" cy="3294064"/>
            <wp:effectExtent l="0" t="0" r="2540" b="190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294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B215DA" w:rsidP="00FF1C81">
      <w:pPr>
        <w:spacing w:line="360" w:lineRule="auto"/>
        <w:ind w:firstLine="480"/>
        <w:jc w:val="center"/>
        <w:rPr>
          <w:rFonts w:asciiTheme="minorEastAsia" w:hAnsiTheme="minorEastAsia" w:cs="宋体"/>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8</w:t>
      </w:r>
      <w:r w:rsidR="00FF1C81" w:rsidRPr="00FF1C81">
        <w:rPr>
          <w:rFonts w:asciiTheme="minorEastAsia" w:hAnsiTheme="minorEastAsia" w:cs="宋体" w:hint="eastAsia"/>
          <w:kern w:val="0"/>
          <w:sz w:val="24"/>
          <w:szCs w:val="24"/>
        </w:rPr>
        <w:t xml:space="preserve"> EDI处理</w:t>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drawing>
          <wp:anchor distT="0" distB="0" distL="114300" distR="114300" simplePos="0" relativeHeight="251668480" behindDoc="0" locked="0" layoutInCell="1" allowOverlap="1" wp14:anchorId="017A4270" wp14:editId="4A53683A">
            <wp:simplePos x="0" y="0"/>
            <wp:positionH relativeFrom="column">
              <wp:posOffset>38100</wp:posOffset>
            </wp:positionH>
            <wp:positionV relativeFrom="paragraph">
              <wp:posOffset>161925</wp:posOffset>
            </wp:positionV>
            <wp:extent cx="5274310" cy="3275023"/>
            <wp:effectExtent l="0" t="0" r="2540" b="190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275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B215DA" w:rsidP="00FF1C81">
      <w:pPr>
        <w:spacing w:line="360" w:lineRule="auto"/>
        <w:ind w:firstLine="480"/>
        <w:jc w:val="center"/>
        <w:rPr>
          <w:rFonts w:asciiTheme="minorEastAsia" w:hAnsiTheme="minorEastAsia" w:cs="仿宋"/>
          <w:b/>
          <w:bCs/>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9</w:t>
      </w:r>
      <w:r w:rsidR="00FF1C81" w:rsidRPr="00FF1C81">
        <w:rPr>
          <w:rFonts w:asciiTheme="minorEastAsia" w:hAnsiTheme="minorEastAsia" w:cs="宋体" w:hint="eastAsia"/>
          <w:kern w:val="0"/>
          <w:sz w:val="24"/>
          <w:szCs w:val="24"/>
        </w:rPr>
        <w:t xml:space="preserve"> 资料管理</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lastRenderedPageBreak/>
        <w:drawing>
          <wp:anchor distT="0" distB="0" distL="114300" distR="114300" simplePos="0" relativeHeight="251669504" behindDoc="0" locked="0" layoutInCell="1" allowOverlap="1" wp14:anchorId="7CD252FB" wp14:editId="2BC671A7">
            <wp:simplePos x="0" y="0"/>
            <wp:positionH relativeFrom="column">
              <wp:posOffset>142875</wp:posOffset>
            </wp:positionH>
            <wp:positionV relativeFrom="paragraph">
              <wp:posOffset>572135</wp:posOffset>
            </wp:positionV>
            <wp:extent cx="5274310" cy="3284543"/>
            <wp:effectExtent l="0" t="0" r="254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2845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B215DA" w:rsidP="00FF1C81">
      <w:pPr>
        <w:spacing w:line="360" w:lineRule="auto"/>
        <w:ind w:firstLine="480"/>
        <w:jc w:val="center"/>
        <w:rPr>
          <w:rFonts w:asciiTheme="minorEastAsia" w:hAnsiTheme="minorEastAsia" w:cs="宋体"/>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10</w:t>
      </w:r>
      <w:r w:rsidR="00FF1C81" w:rsidRPr="00FF1C81">
        <w:rPr>
          <w:rFonts w:asciiTheme="minorEastAsia" w:hAnsiTheme="minorEastAsia" w:cs="宋体" w:hint="eastAsia"/>
          <w:kern w:val="0"/>
          <w:sz w:val="24"/>
          <w:szCs w:val="24"/>
        </w:rPr>
        <w:t xml:space="preserve"> 计费策略</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drawing>
          <wp:anchor distT="0" distB="0" distL="114300" distR="114300" simplePos="0" relativeHeight="251670528" behindDoc="0" locked="0" layoutInCell="1" allowOverlap="1" wp14:anchorId="7702E0EA" wp14:editId="447B7BA0">
            <wp:simplePos x="0" y="0"/>
            <wp:positionH relativeFrom="column">
              <wp:posOffset>9525</wp:posOffset>
            </wp:positionH>
            <wp:positionV relativeFrom="paragraph">
              <wp:posOffset>352425</wp:posOffset>
            </wp:positionV>
            <wp:extent cx="5274310" cy="3303584"/>
            <wp:effectExtent l="0" t="0" r="2540" b="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3035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B215DA" w:rsidP="00FF1C81">
      <w:pPr>
        <w:spacing w:line="360" w:lineRule="auto"/>
        <w:ind w:firstLine="480"/>
        <w:jc w:val="center"/>
        <w:rPr>
          <w:rFonts w:asciiTheme="minorEastAsia" w:hAnsiTheme="minorEastAsia" w:cs="宋体"/>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11</w:t>
      </w:r>
      <w:r w:rsidR="00FF1C81" w:rsidRPr="00FF1C81">
        <w:rPr>
          <w:rFonts w:asciiTheme="minorEastAsia" w:hAnsiTheme="minorEastAsia" w:cs="宋体" w:hint="eastAsia"/>
          <w:kern w:val="0"/>
          <w:sz w:val="24"/>
          <w:szCs w:val="24"/>
        </w:rPr>
        <w:t xml:space="preserve"> 报表分析</w:t>
      </w:r>
    </w:p>
    <w:p w:rsidR="00FF1C81" w:rsidRPr="00FF1C81" w:rsidRDefault="00FF1C81" w:rsidP="00FF1C81">
      <w:pPr>
        <w:spacing w:line="360" w:lineRule="auto"/>
        <w:rPr>
          <w:rFonts w:asciiTheme="minorEastAsia" w:hAnsiTheme="minorEastAsia"/>
          <w:sz w:val="24"/>
          <w:szCs w:val="24"/>
          <w:lang w:bidi="en-US"/>
        </w:rPr>
      </w:pPr>
      <w:bookmarkStart w:id="4" w:name="_Toc516740525"/>
      <w:r w:rsidRPr="00FF1C81">
        <w:rPr>
          <w:rFonts w:asciiTheme="minorEastAsia" w:hAnsiTheme="minorEastAsia" w:hint="eastAsia"/>
          <w:sz w:val="24"/>
          <w:szCs w:val="24"/>
          <w:lang w:bidi="en-US"/>
        </w:rPr>
        <w:t>（3）WMS仓库</w:t>
      </w:r>
      <w:r w:rsidRPr="00FF1C81">
        <w:rPr>
          <w:rFonts w:asciiTheme="minorEastAsia" w:hAnsiTheme="minorEastAsia"/>
          <w:sz w:val="24"/>
          <w:szCs w:val="24"/>
          <w:lang w:bidi="en-US"/>
        </w:rPr>
        <w:t>管理</w:t>
      </w:r>
      <w:bookmarkEnd w:id="4"/>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lastRenderedPageBreak/>
        <w:t>以往对仓库管理比较粗放，设备、场地都没有很好的利用，引入了仓库管理系统之后，可以实现以下服务功能：</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•按照仓库规划，合理储放。</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•按仓储流程及时办理出、入库手续。</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•账目准确、及时，做到物动卡动，帐实一致。</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•定期或不定期进行库存盘点，掌握真实的库存数据。</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•定期或不定期对不良品及废品申请处理。</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•按指示及时备料，确保生产及发货顺利进行。</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这样就大大减轻了仓库管理人员的工作负担，对仓库管理的各个细节了如指掌，将仓库的功能发挥到最大的效用。</w:t>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drawing>
          <wp:anchor distT="0" distB="0" distL="114300" distR="114300" simplePos="0" relativeHeight="251671552" behindDoc="0" locked="0" layoutInCell="1" allowOverlap="1" wp14:anchorId="50428476" wp14:editId="22E08CD1">
            <wp:simplePos x="0" y="0"/>
            <wp:positionH relativeFrom="column">
              <wp:posOffset>304800</wp:posOffset>
            </wp:positionH>
            <wp:positionV relativeFrom="paragraph">
              <wp:posOffset>0</wp:posOffset>
            </wp:positionV>
            <wp:extent cx="5274310" cy="3284543"/>
            <wp:effectExtent l="0" t="0" r="2540" b="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2845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B215DA" w:rsidP="00FF1C81">
      <w:pPr>
        <w:spacing w:line="360" w:lineRule="auto"/>
        <w:ind w:firstLine="480"/>
        <w:jc w:val="center"/>
        <w:rPr>
          <w:rFonts w:asciiTheme="minorEastAsia" w:hAnsiTheme="minorEastAsia" w:cs="仿宋"/>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12</w:t>
      </w:r>
      <w:r w:rsidR="00FF1C81" w:rsidRPr="00FF1C81">
        <w:rPr>
          <w:rFonts w:asciiTheme="minorEastAsia" w:hAnsiTheme="minorEastAsia" w:cs="仿宋" w:hint="eastAsia"/>
          <w:kern w:val="0"/>
          <w:sz w:val="24"/>
          <w:szCs w:val="24"/>
        </w:rPr>
        <w:t xml:space="preserve"> 数据导入</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lastRenderedPageBreak/>
        <w:drawing>
          <wp:anchor distT="0" distB="0" distL="114300" distR="114300" simplePos="0" relativeHeight="251672576" behindDoc="0" locked="0" layoutInCell="1" allowOverlap="1" wp14:anchorId="1B8701A0" wp14:editId="2556067B">
            <wp:simplePos x="0" y="0"/>
            <wp:positionH relativeFrom="column">
              <wp:posOffset>-38100</wp:posOffset>
            </wp:positionH>
            <wp:positionV relativeFrom="paragraph">
              <wp:posOffset>356870</wp:posOffset>
            </wp:positionV>
            <wp:extent cx="5267325" cy="3324225"/>
            <wp:effectExtent l="0" t="0" r="9525" b="952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B215DA" w:rsidP="00FF1C81">
      <w:pPr>
        <w:spacing w:line="360" w:lineRule="auto"/>
        <w:ind w:firstLine="480"/>
        <w:jc w:val="center"/>
        <w:rPr>
          <w:rFonts w:asciiTheme="minorEastAsia" w:hAnsiTheme="minorEastAsia" w:cs="仿宋"/>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13</w:t>
      </w:r>
      <w:r w:rsidR="00FF1C81" w:rsidRPr="00FF1C81">
        <w:rPr>
          <w:rFonts w:asciiTheme="minorEastAsia" w:hAnsiTheme="minorEastAsia" w:cs="仿宋" w:hint="eastAsia"/>
          <w:kern w:val="0"/>
          <w:sz w:val="24"/>
          <w:szCs w:val="24"/>
        </w:rPr>
        <w:t xml:space="preserve"> 自动上架</w:t>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drawing>
          <wp:anchor distT="0" distB="0" distL="114300" distR="114300" simplePos="0" relativeHeight="251673600" behindDoc="0" locked="0" layoutInCell="1" allowOverlap="1" wp14:anchorId="70436EBA" wp14:editId="65FBD1CD">
            <wp:simplePos x="0" y="0"/>
            <wp:positionH relativeFrom="column">
              <wp:posOffset>200025</wp:posOffset>
            </wp:positionH>
            <wp:positionV relativeFrom="paragraph">
              <wp:posOffset>307975</wp:posOffset>
            </wp:positionV>
            <wp:extent cx="5274310" cy="3265502"/>
            <wp:effectExtent l="0" t="0" r="2540" b="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265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B215DA" w:rsidP="00FF1C81">
      <w:pPr>
        <w:spacing w:line="360" w:lineRule="auto"/>
        <w:ind w:firstLine="480"/>
        <w:jc w:val="center"/>
        <w:rPr>
          <w:rFonts w:asciiTheme="minorEastAsia" w:hAnsiTheme="minorEastAsia" w:cs="仿宋"/>
          <w:kern w:val="0"/>
          <w:sz w:val="24"/>
          <w:szCs w:val="24"/>
        </w:rPr>
      </w:pPr>
      <w:r w:rsidRPr="00FF1C81">
        <w:rPr>
          <w:rFonts w:asciiTheme="minorEastAsia" w:hAnsiTheme="minorEastAsia" w:cs="宋体" w:hint="eastAsia"/>
          <w:kern w:val="0"/>
          <w:sz w:val="24"/>
          <w:szCs w:val="24"/>
        </w:rPr>
        <w:lastRenderedPageBreak/>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14</w:t>
      </w:r>
      <w:r w:rsidR="00FF1C81" w:rsidRPr="00FF1C81">
        <w:rPr>
          <w:rFonts w:asciiTheme="minorEastAsia" w:hAnsiTheme="minorEastAsia" w:cs="仿宋" w:hint="eastAsia"/>
          <w:kern w:val="0"/>
          <w:sz w:val="24"/>
          <w:szCs w:val="24"/>
        </w:rPr>
        <w:t xml:space="preserve"> 分配策略</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drawing>
          <wp:anchor distT="0" distB="0" distL="114300" distR="114300" simplePos="0" relativeHeight="251674624" behindDoc="0" locked="0" layoutInCell="1" allowOverlap="1" wp14:anchorId="08AC859C" wp14:editId="5D8E66DF">
            <wp:simplePos x="0" y="0"/>
            <wp:positionH relativeFrom="column">
              <wp:posOffset>152400</wp:posOffset>
            </wp:positionH>
            <wp:positionV relativeFrom="paragraph">
              <wp:posOffset>337820</wp:posOffset>
            </wp:positionV>
            <wp:extent cx="5274310" cy="3265502"/>
            <wp:effectExtent l="0" t="0" r="254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265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FF1C81" w:rsidP="00FF1C81">
      <w:pPr>
        <w:spacing w:line="360" w:lineRule="auto"/>
        <w:ind w:firstLine="480"/>
        <w:jc w:val="center"/>
        <w:rPr>
          <w:rFonts w:asciiTheme="minorEastAsia" w:hAnsiTheme="minorEastAsia" w:cs="仿宋"/>
          <w:kern w:val="0"/>
          <w:sz w:val="24"/>
          <w:szCs w:val="24"/>
        </w:rPr>
      </w:pPr>
      <w:r w:rsidRPr="00FF1C81">
        <w:rPr>
          <w:rFonts w:asciiTheme="minorEastAsia" w:hAnsiTheme="minorEastAsia"/>
          <w:noProof/>
          <w:sz w:val="24"/>
          <w:szCs w:val="24"/>
        </w:rPr>
        <w:drawing>
          <wp:anchor distT="0" distB="0" distL="114300" distR="114300" simplePos="0" relativeHeight="251675648" behindDoc="0" locked="0" layoutInCell="1" allowOverlap="1" wp14:anchorId="3B0D5181" wp14:editId="08FC8933">
            <wp:simplePos x="0" y="0"/>
            <wp:positionH relativeFrom="column">
              <wp:posOffset>257175</wp:posOffset>
            </wp:positionH>
            <wp:positionV relativeFrom="paragraph">
              <wp:posOffset>561975</wp:posOffset>
            </wp:positionV>
            <wp:extent cx="5274310" cy="3274695"/>
            <wp:effectExtent l="0" t="0" r="2540" b="1905"/>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27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DA" w:rsidRPr="00FF1C81">
        <w:rPr>
          <w:rFonts w:asciiTheme="minorEastAsia" w:hAnsiTheme="minorEastAsia" w:cs="宋体" w:hint="eastAsia"/>
          <w:kern w:val="0"/>
          <w:sz w:val="24"/>
          <w:szCs w:val="24"/>
        </w:rPr>
        <w:t>图</w:t>
      </w:r>
      <w:r w:rsidR="00B215DA">
        <w:rPr>
          <w:rFonts w:asciiTheme="minorEastAsia" w:hAnsiTheme="minorEastAsia" w:cs="宋体"/>
          <w:kern w:val="0"/>
          <w:sz w:val="24"/>
          <w:szCs w:val="24"/>
        </w:rPr>
        <w:t>2</w:t>
      </w:r>
      <w:r w:rsidR="00B215DA" w:rsidRPr="00FF1C81">
        <w:rPr>
          <w:rFonts w:asciiTheme="minorEastAsia" w:hAnsiTheme="minorEastAsia" w:cs="宋体"/>
          <w:kern w:val="0"/>
          <w:sz w:val="24"/>
          <w:szCs w:val="24"/>
        </w:rPr>
        <w:t>-</w:t>
      </w:r>
      <w:r w:rsidR="00B215DA">
        <w:rPr>
          <w:rFonts w:asciiTheme="minorEastAsia" w:hAnsiTheme="minorEastAsia" w:cs="宋体"/>
          <w:kern w:val="0"/>
          <w:sz w:val="24"/>
          <w:szCs w:val="24"/>
        </w:rPr>
        <w:t>15</w:t>
      </w:r>
      <w:r w:rsidRPr="00FF1C81">
        <w:rPr>
          <w:rFonts w:asciiTheme="minorEastAsia" w:hAnsiTheme="minorEastAsia" w:cs="仿宋" w:hint="eastAsia"/>
          <w:kern w:val="0"/>
          <w:sz w:val="24"/>
          <w:szCs w:val="24"/>
        </w:rPr>
        <w:t xml:space="preserve"> 发货策略</w:t>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B215DA"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drawing>
          <wp:anchor distT="0" distB="0" distL="114300" distR="114300" simplePos="0" relativeHeight="251676672" behindDoc="0" locked="0" layoutInCell="1" allowOverlap="1" wp14:anchorId="1552EA14" wp14:editId="28EAC766">
            <wp:simplePos x="0" y="0"/>
            <wp:positionH relativeFrom="column">
              <wp:posOffset>9525</wp:posOffset>
            </wp:positionH>
            <wp:positionV relativeFrom="paragraph">
              <wp:posOffset>334645</wp:posOffset>
            </wp:positionV>
            <wp:extent cx="5274310" cy="3284543"/>
            <wp:effectExtent l="0" t="0" r="2540" b="0"/>
            <wp:wrapTopAndBottom/>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2845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B215DA" w:rsidP="00FF1C81">
      <w:pPr>
        <w:spacing w:line="360" w:lineRule="auto"/>
        <w:ind w:firstLine="480"/>
        <w:jc w:val="center"/>
        <w:rPr>
          <w:rFonts w:asciiTheme="minorEastAsia" w:hAnsiTheme="minorEastAsia" w:cs="仿宋"/>
          <w:kern w:val="0"/>
          <w:sz w:val="24"/>
          <w:szCs w:val="24"/>
        </w:rPr>
      </w:pPr>
      <w:r w:rsidRPr="00FF1C81">
        <w:rPr>
          <w:rFonts w:asciiTheme="minorEastAsia" w:hAnsiTheme="minorEastAsia" w:cs="宋体" w:hint="eastAsia"/>
          <w:kern w:val="0"/>
          <w:sz w:val="24"/>
          <w:szCs w:val="24"/>
        </w:rPr>
        <w:lastRenderedPageBreak/>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16</w:t>
      </w:r>
      <w:r w:rsidR="00FF1C81" w:rsidRPr="00FF1C81">
        <w:rPr>
          <w:rFonts w:asciiTheme="minorEastAsia" w:hAnsiTheme="minorEastAsia" w:cs="仿宋" w:hint="eastAsia"/>
          <w:kern w:val="0"/>
          <w:sz w:val="24"/>
          <w:szCs w:val="24"/>
        </w:rPr>
        <w:t xml:space="preserve"> 可视化库存</w:t>
      </w:r>
      <w:r w:rsidR="00FF1C81" w:rsidRPr="00FF1C81">
        <w:rPr>
          <w:rFonts w:asciiTheme="minorEastAsia" w:hAnsiTheme="minorEastAsia" w:cs="仿宋"/>
          <w:kern w:val="0"/>
          <w:sz w:val="24"/>
          <w:szCs w:val="24"/>
        </w:rPr>
        <w:t>管理</w:t>
      </w:r>
    </w:p>
    <w:p w:rsidR="00FF1C81" w:rsidRPr="00FF1C81" w:rsidRDefault="00FF1C81" w:rsidP="00FF1C81">
      <w:pPr>
        <w:spacing w:line="360" w:lineRule="auto"/>
        <w:rPr>
          <w:rFonts w:asciiTheme="minorEastAsia" w:hAnsiTheme="minorEastAsia"/>
          <w:sz w:val="24"/>
          <w:szCs w:val="24"/>
          <w:lang w:bidi="en-US"/>
        </w:rPr>
      </w:pPr>
      <w:bookmarkStart w:id="5" w:name="_Toc516740526"/>
      <w:r w:rsidRPr="00FF1C81">
        <w:rPr>
          <w:rFonts w:asciiTheme="minorEastAsia" w:hAnsiTheme="minorEastAsia" w:hint="eastAsia"/>
          <w:sz w:val="24"/>
          <w:szCs w:val="24"/>
          <w:lang w:bidi="en-US"/>
        </w:rPr>
        <w:t>（4）财务</w:t>
      </w:r>
      <w:r w:rsidRPr="00FF1C81">
        <w:rPr>
          <w:rFonts w:asciiTheme="minorEastAsia" w:hAnsiTheme="minorEastAsia"/>
          <w:sz w:val="24"/>
          <w:szCs w:val="24"/>
          <w:lang w:bidi="en-US"/>
        </w:rPr>
        <w:t>管理</w:t>
      </w:r>
      <w:bookmarkEnd w:id="5"/>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没有引入财务管理软件之前，公司大部分的账务都要开手工账单，付款流程等也需要一个个相关负责人手工签字，账务经常出现数据性错误，财务管理人员增添了许多额外校对的工作难度。另外，公司很多预算依靠财务经理的经验和建议进行决策，无法根据历史数据进行统计而得出，增加了财务决策的风险。</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引入了财务管理系统软件之后，实现跨地域、异时空、不间断的费用报销管理，从申请，到收单，至付款，从未如此简单。只用原先35% 的工作时间，来处理日常费用报销，为企业节省了成本，显著提高了公司在财务管理方面的工作效率。在具体的报销尺度的把握上和预算管理紧密结合；在风险控制上可以按照不同的衡量维度进行把控，比如部门、个人，或者项目、时间段。同时互联网的便利之处还在于可以随时随地填报报销单，整个审批流程也通过网络来处理，避免了线下审批所经常遇到的领导不在、审批复杂等问题，在提高员工满意度的同时，也可大幅提升企业的工作效率。</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财务管理系统软件的模块功能如下：</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成本管理：承运商合同管理、承运商计费策略、装运成本计算、成本分摊（分配的订单）</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收入管理：客户合同管理、客户计费策略管理、收入计算、收入核账，收入分摊（到订单）</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成本或收入模拟： 模拟合同管理、模拟成本计算、模拟成本分摊、模拟收入计算、模拟收入分摊等</w:t>
      </w:r>
    </w:p>
    <w:p w:rsidR="00FF1C81" w:rsidRPr="00FF1C81" w:rsidRDefault="00B215DA"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lastRenderedPageBreak/>
        <w:drawing>
          <wp:anchor distT="0" distB="0" distL="114300" distR="114300" simplePos="0" relativeHeight="251677696" behindDoc="0" locked="0" layoutInCell="1" allowOverlap="1" wp14:anchorId="4487EFC1" wp14:editId="2E058699">
            <wp:simplePos x="0" y="0"/>
            <wp:positionH relativeFrom="column">
              <wp:posOffset>-47625</wp:posOffset>
            </wp:positionH>
            <wp:positionV relativeFrom="paragraph">
              <wp:posOffset>381000</wp:posOffset>
            </wp:positionV>
            <wp:extent cx="5267325" cy="3486150"/>
            <wp:effectExtent l="0" t="0" r="9525" b="0"/>
            <wp:wrapTopAndBottom/>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7325"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C81" w:rsidRPr="00FF1C81">
        <w:rPr>
          <w:rFonts w:asciiTheme="minorEastAsia" w:hAnsiTheme="minorEastAsia" w:hint="eastAsia"/>
          <w:sz w:val="24"/>
          <w:szCs w:val="24"/>
          <w:lang w:bidi="en-US"/>
        </w:rPr>
        <w:t>财务数据：数据导入导出、财务报表、财务数据集成等</w:t>
      </w:r>
    </w:p>
    <w:p w:rsidR="00FF1C81" w:rsidRPr="00FF1C81" w:rsidRDefault="00B215DA" w:rsidP="00FF1C81">
      <w:pPr>
        <w:spacing w:line="360" w:lineRule="auto"/>
        <w:ind w:firstLine="480"/>
        <w:jc w:val="center"/>
        <w:rPr>
          <w:rFonts w:asciiTheme="minorEastAsia" w:hAnsiTheme="minorEastAsia" w:cs="仿宋"/>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17</w:t>
      </w:r>
      <w:r w:rsidR="00FF1C81" w:rsidRPr="00FF1C81">
        <w:rPr>
          <w:rFonts w:asciiTheme="minorEastAsia" w:hAnsiTheme="minorEastAsia" w:cs="仿宋" w:hint="eastAsia"/>
          <w:kern w:val="0"/>
          <w:sz w:val="24"/>
          <w:szCs w:val="24"/>
        </w:rPr>
        <w:t xml:space="preserve"> 凭证</w:t>
      </w:r>
      <w:r w:rsidR="00FF1C81" w:rsidRPr="00FF1C81">
        <w:rPr>
          <w:rFonts w:asciiTheme="minorEastAsia" w:hAnsiTheme="minorEastAsia" w:cs="仿宋"/>
          <w:kern w:val="0"/>
          <w:sz w:val="24"/>
          <w:szCs w:val="24"/>
        </w:rPr>
        <w:t>录入</w:t>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rPr>
          <w:rFonts w:asciiTheme="minorEastAsia" w:hAnsiTheme="minorEastAsia"/>
          <w:sz w:val="24"/>
          <w:szCs w:val="24"/>
          <w:lang w:bidi="en-US"/>
        </w:rPr>
      </w:pPr>
      <w:bookmarkStart w:id="6" w:name="_Toc516740527"/>
      <w:r w:rsidRPr="00FF1C81">
        <w:rPr>
          <w:rFonts w:asciiTheme="minorEastAsia" w:hAnsiTheme="minorEastAsia" w:hint="eastAsia"/>
          <w:sz w:val="24"/>
          <w:szCs w:val="24"/>
          <w:lang w:bidi="en-US"/>
        </w:rPr>
        <w:t>（5）计费</w:t>
      </w:r>
      <w:r w:rsidRPr="00FF1C81">
        <w:rPr>
          <w:rFonts w:asciiTheme="minorEastAsia" w:hAnsiTheme="minorEastAsia"/>
          <w:sz w:val="24"/>
          <w:szCs w:val="24"/>
          <w:lang w:bidi="en-US"/>
        </w:rPr>
        <w:t>管理</w:t>
      </w:r>
      <w:bookmarkEnd w:id="6"/>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以前公司对于收费、付费、合同管理都是建立的手工台账，查找管理起来难度很大，对于周期比较长的业务来讲，查找起来可能面临付费数据错误、合同丢失等情况。</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hint="eastAsia"/>
          <w:sz w:val="24"/>
          <w:szCs w:val="24"/>
          <w:lang w:bidi="en-US"/>
        </w:rPr>
        <w:t>引入计费管理系统之后，将公司所有的支付、收费、合同管理等信息，集成到一个平台上，随时随地对历史记录进行调查跟踪，也可以公司重大合同进行汇总整理保存、共享。将付费、支付流程信息化操作，节约了大量的时间。</w:t>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sz w:val="24"/>
          <w:szCs w:val="24"/>
        </w:rPr>
        <w:lastRenderedPageBreak/>
        <w:drawing>
          <wp:anchor distT="0" distB="0" distL="114300" distR="114300" simplePos="0" relativeHeight="251678720" behindDoc="0" locked="0" layoutInCell="1" allowOverlap="1" wp14:anchorId="5F3DBCC1" wp14:editId="5E7F16AC">
            <wp:simplePos x="0" y="0"/>
            <wp:positionH relativeFrom="column">
              <wp:posOffset>200025</wp:posOffset>
            </wp:positionH>
            <wp:positionV relativeFrom="paragraph">
              <wp:posOffset>0</wp:posOffset>
            </wp:positionV>
            <wp:extent cx="5133975" cy="4248150"/>
            <wp:effectExtent l="0" t="0" r="9525" b="0"/>
            <wp:wrapTopAndBottom/>
            <wp:docPr id="81" name="图片 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3975"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FF1C81" w:rsidP="00FF1C81">
      <w:pPr>
        <w:spacing w:line="360" w:lineRule="auto"/>
        <w:ind w:firstLine="480"/>
        <w:jc w:val="center"/>
        <w:rPr>
          <w:rFonts w:asciiTheme="minorEastAsia" w:hAnsiTheme="minorEastAsia" w:cs="仿宋"/>
          <w:kern w:val="0"/>
          <w:sz w:val="24"/>
          <w:szCs w:val="24"/>
        </w:rPr>
      </w:pPr>
      <w:r w:rsidRPr="00FF1C81">
        <w:rPr>
          <w:rFonts w:asciiTheme="minorEastAsia" w:hAnsiTheme="minorEastAsia"/>
          <w:noProof/>
          <w:color w:val="000000"/>
          <w:sz w:val="24"/>
          <w:szCs w:val="24"/>
        </w:rPr>
        <w:drawing>
          <wp:anchor distT="0" distB="0" distL="114300" distR="114300" simplePos="0" relativeHeight="251679744" behindDoc="0" locked="0" layoutInCell="1" allowOverlap="1" wp14:anchorId="4C95A72A" wp14:editId="243AD891">
            <wp:simplePos x="0" y="0"/>
            <wp:positionH relativeFrom="column">
              <wp:posOffset>200025</wp:posOffset>
            </wp:positionH>
            <wp:positionV relativeFrom="paragraph">
              <wp:posOffset>529590</wp:posOffset>
            </wp:positionV>
            <wp:extent cx="5048250" cy="3238500"/>
            <wp:effectExtent l="0" t="0" r="0" b="0"/>
            <wp:wrapTopAndBottom/>
            <wp:docPr id="82" name="图片 8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DA" w:rsidRPr="00FF1C81">
        <w:rPr>
          <w:rFonts w:asciiTheme="minorEastAsia" w:hAnsiTheme="minorEastAsia" w:cs="宋体" w:hint="eastAsia"/>
          <w:kern w:val="0"/>
          <w:sz w:val="24"/>
          <w:szCs w:val="24"/>
        </w:rPr>
        <w:t>图</w:t>
      </w:r>
      <w:r w:rsidR="00B215DA">
        <w:rPr>
          <w:rFonts w:asciiTheme="minorEastAsia" w:hAnsiTheme="minorEastAsia" w:cs="宋体"/>
          <w:kern w:val="0"/>
          <w:sz w:val="24"/>
          <w:szCs w:val="24"/>
        </w:rPr>
        <w:t>2</w:t>
      </w:r>
      <w:r w:rsidR="00B215DA" w:rsidRPr="00FF1C81">
        <w:rPr>
          <w:rFonts w:asciiTheme="minorEastAsia" w:hAnsiTheme="minorEastAsia" w:cs="宋体"/>
          <w:kern w:val="0"/>
          <w:sz w:val="24"/>
          <w:szCs w:val="24"/>
        </w:rPr>
        <w:t>-</w:t>
      </w:r>
      <w:r w:rsidR="00B215DA">
        <w:rPr>
          <w:rFonts w:asciiTheme="minorEastAsia" w:hAnsiTheme="minorEastAsia" w:cs="宋体"/>
          <w:kern w:val="0"/>
          <w:sz w:val="24"/>
          <w:szCs w:val="24"/>
        </w:rPr>
        <w:t>18</w:t>
      </w:r>
      <w:r w:rsidRPr="00FF1C81">
        <w:rPr>
          <w:rFonts w:asciiTheme="minorEastAsia" w:hAnsiTheme="minorEastAsia" w:cs="仿宋" w:hint="eastAsia"/>
          <w:kern w:val="0"/>
          <w:sz w:val="24"/>
          <w:szCs w:val="24"/>
        </w:rPr>
        <w:t>合同管理</w:t>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B215DA" w:rsidP="00FF1C81">
      <w:pPr>
        <w:spacing w:line="360" w:lineRule="auto"/>
        <w:ind w:firstLine="480"/>
        <w:jc w:val="center"/>
        <w:rPr>
          <w:rFonts w:asciiTheme="minorEastAsia" w:hAnsiTheme="minorEastAsia" w:cs="仿宋"/>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19</w:t>
      </w:r>
      <w:r w:rsidR="00FF1C81" w:rsidRPr="00FF1C81">
        <w:rPr>
          <w:rFonts w:asciiTheme="minorEastAsia" w:hAnsiTheme="minorEastAsia" w:cs="仿宋"/>
          <w:kern w:val="0"/>
          <w:sz w:val="24"/>
          <w:szCs w:val="24"/>
        </w:rPr>
        <w:t xml:space="preserve"> </w:t>
      </w:r>
      <w:r w:rsidR="00FF1C81" w:rsidRPr="00FF1C81">
        <w:rPr>
          <w:rFonts w:asciiTheme="minorEastAsia" w:hAnsiTheme="minorEastAsia" w:cs="仿宋" w:hint="eastAsia"/>
          <w:kern w:val="0"/>
          <w:sz w:val="24"/>
          <w:szCs w:val="24"/>
        </w:rPr>
        <w:t>付费管理</w:t>
      </w:r>
    </w:p>
    <w:p w:rsidR="00FF1C81" w:rsidRPr="00FF1C81" w:rsidRDefault="00FF1C81" w:rsidP="00FF1C81">
      <w:pPr>
        <w:spacing w:line="360" w:lineRule="auto"/>
        <w:ind w:firstLine="480"/>
        <w:rPr>
          <w:rFonts w:asciiTheme="minorEastAsia" w:hAnsiTheme="minorEastAsia"/>
          <w:sz w:val="24"/>
          <w:szCs w:val="24"/>
          <w:lang w:bidi="en-US"/>
        </w:rPr>
      </w:pPr>
      <w:r w:rsidRPr="00FF1C81">
        <w:rPr>
          <w:rFonts w:asciiTheme="minorEastAsia" w:hAnsiTheme="minorEastAsia"/>
          <w:noProof/>
          <w:color w:val="000000"/>
          <w:sz w:val="24"/>
          <w:szCs w:val="24"/>
        </w:rPr>
        <w:lastRenderedPageBreak/>
        <w:drawing>
          <wp:anchor distT="0" distB="0" distL="114300" distR="114300" simplePos="0" relativeHeight="251680768" behindDoc="0" locked="0" layoutInCell="1" allowOverlap="1" wp14:anchorId="0092F225" wp14:editId="20602326">
            <wp:simplePos x="0" y="0"/>
            <wp:positionH relativeFrom="column">
              <wp:posOffset>228600</wp:posOffset>
            </wp:positionH>
            <wp:positionV relativeFrom="paragraph">
              <wp:posOffset>320675</wp:posOffset>
            </wp:positionV>
            <wp:extent cx="5274310" cy="3808751"/>
            <wp:effectExtent l="0" t="0" r="2540" b="1270"/>
            <wp:wrapTopAndBottom/>
            <wp:docPr id="83" name="图片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8087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C81" w:rsidRPr="00FF1C81" w:rsidRDefault="00FF1C81" w:rsidP="00FF1C81">
      <w:pPr>
        <w:spacing w:line="360" w:lineRule="auto"/>
        <w:ind w:firstLine="480"/>
        <w:rPr>
          <w:rFonts w:asciiTheme="minorEastAsia" w:hAnsiTheme="minorEastAsia"/>
          <w:sz w:val="24"/>
          <w:szCs w:val="24"/>
          <w:lang w:bidi="en-US"/>
        </w:rPr>
      </w:pPr>
    </w:p>
    <w:p w:rsidR="00FF1C81" w:rsidRPr="00FF1C81" w:rsidRDefault="00B215DA" w:rsidP="00FF1C81">
      <w:pPr>
        <w:spacing w:line="360" w:lineRule="auto"/>
        <w:ind w:firstLine="480"/>
        <w:jc w:val="center"/>
        <w:rPr>
          <w:rFonts w:asciiTheme="minorEastAsia" w:hAnsiTheme="minorEastAsia" w:cs="仿宋"/>
          <w:kern w:val="0"/>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2</w:t>
      </w:r>
      <w:r w:rsidRPr="00FF1C81">
        <w:rPr>
          <w:rFonts w:asciiTheme="minorEastAsia" w:hAnsiTheme="minorEastAsia" w:cs="宋体"/>
          <w:kern w:val="0"/>
          <w:sz w:val="24"/>
          <w:szCs w:val="24"/>
        </w:rPr>
        <w:t>-</w:t>
      </w:r>
      <w:r>
        <w:rPr>
          <w:rFonts w:asciiTheme="minorEastAsia" w:hAnsiTheme="minorEastAsia" w:cs="宋体"/>
          <w:kern w:val="0"/>
          <w:sz w:val="24"/>
          <w:szCs w:val="24"/>
        </w:rPr>
        <w:t>20</w:t>
      </w:r>
      <w:r w:rsidR="00FF1C81" w:rsidRPr="00FF1C81">
        <w:rPr>
          <w:rFonts w:asciiTheme="minorEastAsia" w:hAnsiTheme="minorEastAsia" w:cs="宋体"/>
          <w:kern w:val="0"/>
          <w:sz w:val="24"/>
          <w:szCs w:val="24"/>
        </w:rPr>
        <w:t xml:space="preserve"> </w:t>
      </w:r>
      <w:r w:rsidR="00FF1C81" w:rsidRPr="00FF1C81">
        <w:rPr>
          <w:rFonts w:asciiTheme="minorEastAsia" w:hAnsiTheme="minorEastAsia" w:cs="仿宋" w:hint="eastAsia"/>
          <w:kern w:val="0"/>
          <w:sz w:val="24"/>
          <w:szCs w:val="24"/>
        </w:rPr>
        <w:t>收费管理</w:t>
      </w:r>
    </w:p>
    <w:p w:rsidR="00FF1C81" w:rsidRDefault="005443AC" w:rsidP="000A6CB9">
      <w:pPr>
        <w:spacing w:line="360" w:lineRule="auto"/>
        <w:ind w:firstLineChars="200" w:firstLine="480"/>
        <w:rPr>
          <w:rFonts w:asciiTheme="minorEastAsia" w:hAnsiTheme="minorEastAsia" w:cs="Times New Roman"/>
          <w:sz w:val="24"/>
          <w:szCs w:val="24"/>
        </w:rPr>
      </w:pPr>
      <w:r w:rsidRPr="00FF1C81">
        <w:rPr>
          <w:rFonts w:asciiTheme="minorEastAsia" w:hAnsiTheme="minorEastAsia" w:cs="Times New Roman" w:hint="eastAsia"/>
          <w:sz w:val="24"/>
          <w:szCs w:val="24"/>
        </w:rPr>
        <w:tab/>
      </w:r>
      <w:r w:rsidR="00FF1C81">
        <w:rPr>
          <w:rFonts w:asciiTheme="minorEastAsia" w:hAnsiTheme="minorEastAsia" w:cs="Times New Roman" w:hint="eastAsia"/>
          <w:sz w:val="24"/>
          <w:szCs w:val="24"/>
        </w:rPr>
        <w:t>大数据</w:t>
      </w:r>
      <w:r w:rsidR="00FF1C81">
        <w:rPr>
          <w:rFonts w:asciiTheme="minorEastAsia" w:hAnsiTheme="minorEastAsia" w:cs="Times New Roman"/>
          <w:sz w:val="24"/>
          <w:szCs w:val="24"/>
        </w:rPr>
        <w:t>时代下，凯东源物流是否可以</w:t>
      </w:r>
      <w:r w:rsidR="00FF1C81">
        <w:rPr>
          <w:rFonts w:asciiTheme="minorEastAsia" w:hAnsiTheme="minorEastAsia" w:cs="Times New Roman" w:hint="eastAsia"/>
          <w:sz w:val="24"/>
          <w:szCs w:val="24"/>
        </w:rPr>
        <w:t>凭借</w:t>
      </w:r>
      <w:r w:rsidR="00FF1C81">
        <w:rPr>
          <w:rFonts w:asciiTheme="minorEastAsia" w:hAnsiTheme="minorEastAsia" w:cs="Times New Roman"/>
          <w:sz w:val="24"/>
          <w:szCs w:val="24"/>
        </w:rPr>
        <w:t>物联网、云计算等技术使得主营业务水平不断提高呢？信息化</w:t>
      </w:r>
      <w:r w:rsidR="00FF1C81">
        <w:rPr>
          <w:rFonts w:asciiTheme="minorEastAsia" w:hAnsiTheme="minorEastAsia" w:cs="Times New Roman" w:hint="eastAsia"/>
          <w:sz w:val="24"/>
          <w:szCs w:val="24"/>
        </w:rPr>
        <w:t>工程</w:t>
      </w:r>
      <w:r w:rsidR="00FF1C81">
        <w:rPr>
          <w:rFonts w:asciiTheme="minorEastAsia" w:hAnsiTheme="minorEastAsia" w:cs="Times New Roman"/>
          <w:sz w:val="24"/>
          <w:szCs w:val="24"/>
        </w:rPr>
        <w:t>师</w:t>
      </w:r>
      <w:r w:rsidR="00FF1C81">
        <w:rPr>
          <w:rFonts w:asciiTheme="minorEastAsia" w:hAnsiTheme="minorEastAsia" w:cs="Times New Roman" w:hint="eastAsia"/>
          <w:sz w:val="24"/>
          <w:szCs w:val="24"/>
        </w:rPr>
        <w:t>老王</w:t>
      </w:r>
      <w:r w:rsidR="00FF1C81">
        <w:rPr>
          <w:rFonts w:asciiTheme="minorEastAsia" w:hAnsiTheme="minorEastAsia" w:cs="Times New Roman"/>
          <w:sz w:val="24"/>
          <w:szCs w:val="24"/>
        </w:rPr>
        <w:t>在思考以下几个问题：</w:t>
      </w:r>
    </w:p>
    <w:p w:rsidR="00290F6B" w:rsidRDefault="005443AC" w:rsidP="000A6CB9">
      <w:pPr>
        <w:spacing w:line="360" w:lineRule="auto"/>
        <w:ind w:firstLineChars="200" w:firstLine="480"/>
        <w:rPr>
          <w:rFonts w:asciiTheme="minorEastAsia" w:hAnsiTheme="minorEastAsia" w:cs="Times New Roman"/>
          <w:sz w:val="24"/>
          <w:szCs w:val="24"/>
        </w:rPr>
      </w:pPr>
      <w:r w:rsidRPr="00FF1C81">
        <w:rPr>
          <w:rFonts w:asciiTheme="minorEastAsia" w:hAnsiTheme="minorEastAsia" w:cs="Times New Roman" w:hint="eastAsia"/>
          <w:sz w:val="24"/>
          <w:szCs w:val="24"/>
        </w:rPr>
        <w:t>（1）</w:t>
      </w:r>
      <w:r w:rsidR="00290F6B" w:rsidRPr="00290F6B">
        <w:rPr>
          <w:rFonts w:asciiTheme="minorEastAsia" w:hAnsiTheme="minorEastAsia" w:cs="Times New Roman" w:hint="eastAsia"/>
          <w:sz w:val="24"/>
          <w:szCs w:val="24"/>
        </w:rPr>
        <w:t>物流决策</w:t>
      </w:r>
      <w:r w:rsidR="00290F6B">
        <w:rPr>
          <w:rFonts w:asciiTheme="minorEastAsia" w:hAnsiTheme="minorEastAsia" w:cs="Times New Roman" w:hint="eastAsia"/>
          <w:sz w:val="24"/>
          <w:szCs w:val="24"/>
        </w:rPr>
        <w:t>。</w:t>
      </w:r>
      <w:r w:rsidR="00290F6B" w:rsidRPr="00290F6B">
        <w:rPr>
          <w:rFonts w:asciiTheme="minorEastAsia" w:hAnsiTheme="minorEastAsia" w:cs="Times New Roman" w:hint="eastAsia"/>
          <w:sz w:val="24"/>
          <w:szCs w:val="24"/>
        </w:rPr>
        <w:t>在物流决策中，大数据技术应用涉及到竞争环境的分析与决策、物流供给与需求匹配、物流资源优化与配置等</w:t>
      </w:r>
      <w:r w:rsidR="000A6CB9">
        <w:rPr>
          <w:rFonts w:asciiTheme="minorEastAsia" w:hAnsiTheme="minorEastAsia" w:cs="Times New Roman" w:hint="eastAsia"/>
          <w:sz w:val="24"/>
          <w:szCs w:val="24"/>
        </w:rPr>
        <w:t>。</w:t>
      </w:r>
      <w:r w:rsidR="000A6CB9">
        <w:rPr>
          <w:rFonts w:asciiTheme="minorEastAsia" w:hAnsiTheme="minorEastAsia" w:cs="Times New Roman"/>
          <w:sz w:val="24"/>
          <w:szCs w:val="24"/>
        </w:rPr>
        <w:t>凯东源</w:t>
      </w:r>
      <w:r w:rsidR="000A6CB9">
        <w:rPr>
          <w:rFonts w:asciiTheme="minorEastAsia" w:hAnsiTheme="minorEastAsia" w:cs="Times New Roman" w:hint="eastAsia"/>
          <w:sz w:val="24"/>
          <w:szCs w:val="24"/>
        </w:rPr>
        <w:t>物流</w:t>
      </w:r>
      <w:r w:rsidR="000A6CB9">
        <w:rPr>
          <w:rFonts w:asciiTheme="minorEastAsia" w:hAnsiTheme="minorEastAsia" w:cs="Times New Roman"/>
          <w:sz w:val="24"/>
          <w:szCs w:val="24"/>
        </w:rPr>
        <w:t>如何在激烈的竞争环境中</w:t>
      </w:r>
      <w:r w:rsidR="000A6CB9">
        <w:rPr>
          <w:rFonts w:asciiTheme="minorEastAsia" w:hAnsiTheme="minorEastAsia" w:cs="Times New Roman" w:hint="eastAsia"/>
          <w:sz w:val="24"/>
          <w:szCs w:val="24"/>
        </w:rPr>
        <w:t>脱颖而出</w:t>
      </w:r>
      <w:r w:rsidR="000A6CB9">
        <w:rPr>
          <w:rFonts w:asciiTheme="minorEastAsia" w:hAnsiTheme="minorEastAsia" w:cs="Times New Roman"/>
          <w:sz w:val="24"/>
          <w:szCs w:val="24"/>
        </w:rPr>
        <w:t>、</w:t>
      </w:r>
      <w:r w:rsidR="000A6CB9">
        <w:rPr>
          <w:rFonts w:asciiTheme="minorEastAsia" w:hAnsiTheme="minorEastAsia" w:cs="Times New Roman" w:hint="eastAsia"/>
          <w:sz w:val="24"/>
          <w:szCs w:val="24"/>
        </w:rPr>
        <w:t>如何进行匹配供需</w:t>
      </w:r>
      <w:r w:rsidR="000A6CB9">
        <w:rPr>
          <w:rFonts w:asciiTheme="minorEastAsia" w:hAnsiTheme="minorEastAsia" w:cs="Times New Roman"/>
          <w:sz w:val="24"/>
          <w:szCs w:val="24"/>
        </w:rPr>
        <w:t>信息、如何</w:t>
      </w:r>
      <w:r w:rsidR="000A6CB9">
        <w:rPr>
          <w:rFonts w:asciiTheme="minorEastAsia" w:hAnsiTheme="minorEastAsia" w:cs="Times New Roman" w:hint="eastAsia"/>
          <w:sz w:val="24"/>
          <w:szCs w:val="24"/>
        </w:rPr>
        <w:t>根据</w:t>
      </w:r>
      <w:r w:rsidR="000A6CB9">
        <w:rPr>
          <w:rFonts w:asciiTheme="minorEastAsia" w:hAnsiTheme="minorEastAsia" w:cs="Times New Roman"/>
          <w:sz w:val="24"/>
          <w:szCs w:val="24"/>
        </w:rPr>
        <w:t>需求信息进行</w:t>
      </w:r>
      <w:r w:rsidR="000A6CB9">
        <w:rPr>
          <w:rFonts w:asciiTheme="minorEastAsia" w:hAnsiTheme="minorEastAsia" w:cs="Times New Roman" w:hint="eastAsia"/>
          <w:sz w:val="24"/>
          <w:szCs w:val="24"/>
        </w:rPr>
        <w:t>资源</w:t>
      </w:r>
      <w:r w:rsidR="000A6CB9">
        <w:rPr>
          <w:rFonts w:asciiTheme="minorEastAsia" w:hAnsiTheme="minorEastAsia" w:cs="Times New Roman"/>
          <w:sz w:val="24"/>
          <w:szCs w:val="24"/>
        </w:rPr>
        <w:t>配置；</w:t>
      </w:r>
    </w:p>
    <w:p w:rsidR="000A6CB9" w:rsidRPr="000A6CB9" w:rsidRDefault="005443AC" w:rsidP="000A6CB9">
      <w:pPr>
        <w:spacing w:line="360" w:lineRule="auto"/>
        <w:ind w:firstLineChars="200" w:firstLine="480"/>
        <w:rPr>
          <w:rFonts w:asciiTheme="minorEastAsia" w:hAnsiTheme="minorEastAsia" w:cs="Times New Roman"/>
          <w:sz w:val="24"/>
          <w:szCs w:val="24"/>
        </w:rPr>
      </w:pPr>
      <w:r w:rsidRPr="00FF1C81">
        <w:rPr>
          <w:rFonts w:asciiTheme="minorEastAsia" w:hAnsiTheme="minorEastAsia" w:cs="Times New Roman" w:hint="eastAsia"/>
          <w:sz w:val="24"/>
          <w:szCs w:val="24"/>
        </w:rPr>
        <w:t>（2）</w:t>
      </w:r>
      <w:r w:rsidR="000A6CB9" w:rsidRPr="000A6CB9">
        <w:rPr>
          <w:rFonts w:asciiTheme="minorEastAsia" w:hAnsiTheme="minorEastAsia" w:cs="Times New Roman" w:hint="eastAsia"/>
          <w:sz w:val="24"/>
          <w:szCs w:val="24"/>
        </w:rPr>
        <w:t>大数据在物流智能预警中的应用</w:t>
      </w:r>
      <w:r w:rsidR="000A6CB9">
        <w:rPr>
          <w:rFonts w:asciiTheme="minorEastAsia" w:hAnsiTheme="minorEastAsia" w:cs="Times New Roman" w:hint="eastAsia"/>
          <w:sz w:val="24"/>
          <w:szCs w:val="24"/>
        </w:rPr>
        <w:t>。</w:t>
      </w:r>
      <w:r w:rsidR="000A6CB9" w:rsidRPr="000A6CB9">
        <w:rPr>
          <w:rFonts w:asciiTheme="minorEastAsia" w:hAnsiTheme="minorEastAsia" w:cs="Times New Roman" w:hint="eastAsia"/>
          <w:sz w:val="24"/>
          <w:szCs w:val="24"/>
        </w:rPr>
        <w:t xml:space="preserve">物流业务具有突发性、随机性、不均衡性等特点，通过大数据分析，可以有效了解消费者偏好，预判消费者的消费可能，提前做好货品调配，合理规划物流路线方案等，从而提高物流高峰期间物流的运送效率。 </w:t>
      </w:r>
    </w:p>
    <w:p w:rsidR="000A6CB9" w:rsidRPr="000A6CB9" w:rsidRDefault="000A6CB9" w:rsidP="000A6CB9">
      <w:pPr>
        <w:spacing w:line="360" w:lineRule="auto"/>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（3）</w:t>
      </w:r>
      <w:r w:rsidRPr="000A6CB9">
        <w:rPr>
          <w:rFonts w:asciiTheme="minorEastAsia" w:hAnsiTheme="minorEastAsia" w:cs="Times New Roman" w:hint="eastAsia"/>
          <w:sz w:val="24"/>
          <w:szCs w:val="24"/>
        </w:rPr>
        <w:t>大数据在物流客户管理中的应用</w:t>
      </w:r>
      <w:r>
        <w:rPr>
          <w:rFonts w:asciiTheme="minorEastAsia" w:hAnsiTheme="minorEastAsia" w:cs="Times New Roman" w:hint="eastAsia"/>
          <w:sz w:val="24"/>
          <w:szCs w:val="24"/>
        </w:rPr>
        <w:t>。</w:t>
      </w:r>
      <w:r w:rsidRPr="000A6CB9">
        <w:rPr>
          <w:rFonts w:asciiTheme="minorEastAsia" w:hAnsiTheme="minorEastAsia" w:cs="Times New Roman" w:hint="eastAsia"/>
          <w:sz w:val="24"/>
          <w:szCs w:val="24"/>
        </w:rPr>
        <w:t>大数据在物流客户管理中的应用主要表现在客户对物流服务的满意度分析、老客户的忠诚度分析、客户的需求分析、潜在客户分析、客户的评价与反馈分析等方面。</w:t>
      </w:r>
    </w:p>
    <w:p w:rsidR="000A6CB9" w:rsidRPr="000A6CB9" w:rsidRDefault="000A6CB9" w:rsidP="0070104D">
      <w:pPr>
        <w:spacing w:line="360" w:lineRule="auto"/>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（4）</w:t>
      </w:r>
      <w:r w:rsidRPr="000A6CB9">
        <w:rPr>
          <w:rFonts w:asciiTheme="minorEastAsia" w:hAnsiTheme="minorEastAsia" w:cs="Times New Roman" w:hint="eastAsia"/>
          <w:sz w:val="24"/>
          <w:szCs w:val="24"/>
        </w:rPr>
        <w:t>大数据在物流企业行政管理中的应用</w:t>
      </w:r>
      <w:r>
        <w:rPr>
          <w:rFonts w:asciiTheme="minorEastAsia" w:hAnsiTheme="minorEastAsia" w:cs="Times New Roman" w:hint="eastAsia"/>
          <w:sz w:val="24"/>
          <w:szCs w:val="24"/>
        </w:rPr>
        <w:t>。</w:t>
      </w:r>
      <w:r w:rsidRPr="000A6CB9">
        <w:rPr>
          <w:rFonts w:asciiTheme="minorEastAsia" w:hAnsiTheme="minorEastAsia" w:cs="Times New Roman" w:hint="eastAsia"/>
          <w:sz w:val="24"/>
          <w:szCs w:val="24"/>
        </w:rPr>
        <w:t>在企业行政管理中也同样可以应用大数据相关技术。例如，在人力资源方面，在招聘人才时，需要选择合适的</w:t>
      </w:r>
      <w:r w:rsidRPr="000A6CB9">
        <w:rPr>
          <w:rFonts w:asciiTheme="minorEastAsia" w:hAnsiTheme="minorEastAsia" w:cs="Times New Roman" w:hint="eastAsia"/>
          <w:sz w:val="24"/>
          <w:szCs w:val="24"/>
        </w:rPr>
        <w:lastRenderedPageBreak/>
        <w:t>人才，对人才进行个性分析、行为分析、岗位匹配度分析</w:t>
      </w:r>
      <w:r>
        <w:rPr>
          <w:rFonts w:asciiTheme="minorEastAsia" w:hAnsiTheme="minorEastAsia" w:cs="Times New Roman" w:hint="eastAsia"/>
          <w:sz w:val="24"/>
          <w:szCs w:val="24"/>
        </w:rPr>
        <w:t>；</w:t>
      </w:r>
      <w:r w:rsidRPr="000A6CB9">
        <w:rPr>
          <w:rFonts w:asciiTheme="minorEastAsia" w:hAnsiTheme="minorEastAsia" w:cs="Times New Roman" w:hint="eastAsia"/>
          <w:sz w:val="24"/>
          <w:szCs w:val="24"/>
        </w:rPr>
        <w:t xml:space="preserve">对在职人员同样也需要进行忠诚度、工作满意度等分析。 </w:t>
      </w:r>
    </w:p>
    <w:p w:rsidR="000A6CB9" w:rsidRPr="000A6CB9" w:rsidRDefault="0070104D" w:rsidP="0070104D">
      <w:pPr>
        <w:spacing w:line="360" w:lineRule="auto"/>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老王</w:t>
      </w:r>
      <w:r>
        <w:rPr>
          <w:rFonts w:asciiTheme="minorEastAsia" w:hAnsiTheme="minorEastAsia" w:cs="Times New Roman"/>
          <w:sz w:val="24"/>
          <w:szCs w:val="24"/>
        </w:rPr>
        <w:t>陷入了凯东源物流实施</w:t>
      </w:r>
      <w:r>
        <w:rPr>
          <w:rFonts w:asciiTheme="minorEastAsia" w:hAnsiTheme="minorEastAsia" w:cs="Times New Roman" w:hint="eastAsia"/>
          <w:sz w:val="24"/>
          <w:szCs w:val="24"/>
        </w:rPr>
        <w:t>物流</w:t>
      </w:r>
      <w:r>
        <w:rPr>
          <w:rFonts w:asciiTheme="minorEastAsia" w:hAnsiTheme="minorEastAsia" w:cs="Times New Roman"/>
          <w:sz w:val="24"/>
          <w:szCs w:val="24"/>
        </w:rPr>
        <w:t>大数据战略</w:t>
      </w:r>
      <w:r>
        <w:rPr>
          <w:rFonts w:asciiTheme="minorEastAsia" w:hAnsiTheme="minorEastAsia" w:cs="Times New Roman" w:hint="eastAsia"/>
          <w:sz w:val="24"/>
          <w:szCs w:val="24"/>
        </w:rPr>
        <w:t>如何</w:t>
      </w:r>
      <w:r>
        <w:rPr>
          <w:rFonts w:asciiTheme="minorEastAsia" w:hAnsiTheme="minorEastAsia" w:cs="Times New Roman"/>
          <w:sz w:val="24"/>
          <w:szCs w:val="24"/>
        </w:rPr>
        <w:t>层层推进的</w:t>
      </w:r>
      <w:r>
        <w:rPr>
          <w:rFonts w:asciiTheme="minorEastAsia" w:hAnsiTheme="minorEastAsia" w:cs="Times New Roman" w:hint="eastAsia"/>
          <w:sz w:val="24"/>
          <w:szCs w:val="24"/>
        </w:rPr>
        <w:t>思考</w:t>
      </w:r>
      <w:r>
        <w:rPr>
          <w:rFonts w:asciiTheme="minorEastAsia" w:hAnsiTheme="minorEastAsia" w:cs="Times New Roman"/>
          <w:sz w:val="24"/>
          <w:szCs w:val="24"/>
        </w:rPr>
        <w:t>中，包括</w:t>
      </w:r>
      <w:r>
        <w:rPr>
          <w:rFonts w:asciiTheme="minorEastAsia" w:hAnsiTheme="minorEastAsia" w:cs="Times New Roman" w:hint="eastAsia"/>
          <w:sz w:val="24"/>
          <w:szCs w:val="24"/>
        </w:rPr>
        <w:t>数据收集</w:t>
      </w:r>
      <w:r>
        <w:rPr>
          <w:rFonts w:asciiTheme="minorEastAsia" w:hAnsiTheme="minorEastAsia" w:cs="Times New Roman"/>
          <w:sz w:val="24"/>
          <w:szCs w:val="24"/>
        </w:rPr>
        <w:t>、重构、分析</w:t>
      </w:r>
      <w:r>
        <w:rPr>
          <w:rFonts w:asciiTheme="minorEastAsia" w:hAnsiTheme="minorEastAsia" w:cs="Times New Roman" w:hint="eastAsia"/>
          <w:sz w:val="24"/>
          <w:szCs w:val="24"/>
        </w:rPr>
        <w:t>、</w:t>
      </w:r>
      <w:r>
        <w:rPr>
          <w:rFonts w:asciiTheme="minorEastAsia" w:hAnsiTheme="minorEastAsia" w:cs="Times New Roman"/>
          <w:sz w:val="24"/>
          <w:szCs w:val="24"/>
        </w:rPr>
        <w:t>呈现等模块，如何使得沉浸多年的物流大数据被激活，将是一个成功的开始。</w:t>
      </w:r>
    </w:p>
    <w:p w:rsidR="005F4EEF" w:rsidRPr="00FF1C81" w:rsidRDefault="005F4EEF" w:rsidP="00FF1C81">
      <w:pPr>
        <w:pStyle w:val="1"/>
        <w:spacing w:line="360" w:lineRule="auto"/>
        <w:rPr>
          <w:rFonts w:asciiTheme="minorEastAsia" w:hAnsiTheme="minorEastAsia"/>
          <w:sz w:val="24"/>
          <w:szCs w:val="24"/>
        </w:rPr>
      </w:pPr>
      <w:bookmarkStart w:id="7" w:name="_Toc427658659"/>
      <w:bookmarkStart w:id="8" w:name="_Toc430985368"/>
      <w:r w:rsidRPr="00FF1C81">
        <w:rPr>
          <w:rFonts w:asciiTheme="minorEastAsia" w:hAnsiTheme="minorEastAsia" w:hint="eastAsia"/>
          <w:sz w:val="24"/>
          <w:szCs w:val="24"/>
        </w:rPr>
        <w:t>案例</w:t>
      </w:r>
      <w:r w:rsidRPr="00FF1C81">
        <w:rPr>
          <w:rFonts w:asciiTheme="minorEastAsia" w:hAnsiTheme="minorEastAsia"/>
          <w:sz w:val="24"/>
          <w:szCs w:val="24"/>
        </w:rPr>
        <w:t>3</w:t>
      </w:r>
      <w:r w:rsidRPr="00FF1C81">
        <w:rPr>
          <w:rFonts w:asciiTheme="minorEastAsia" w:hAnsiTheme="minorEastAsia" w:hint="eastAsia"/>
          <w:sz w:val="24"/>
          <w:szCs w:val="24"/>
        </w:rPr>
        <w:t>： 打造</w:t>
      </w:r>
      <w:r w:rsidR="00C610EE" w:rsidRPr="00FF1C81">
        <w:rPr>
          <w:rFonts w:asciiTheme="minorEastAsia" w:hAnsiTheme="minorEastAsia" w:hint="eastAsia"/>
          <w:sz w:val="24"/>
          <w:szCs w:val="24"/>
        </w:rPr>
        <w:t>城配</w:t>
      </w:r>
      <w:r w:rsidRPr="00FF1C81">
        <w:rPr>
          <w:rFonts w:asciiTheme="minorEastAsia" w:hAnsiTheme="minorEastAsia" w:hint="eastAsia"/>
          <w:sz w:val="24"/>
          <w:szCs w:val="24"/>
        </w:rPr>
        <w:t>行业最有价值的品牌</w:t>
      </w:r>
      <w:bookmarkEnd w:id="7"/>
      <w:bookmarkEnd w:id="8"/>
    </w:p>
    <w:p w:rsidR="005F4EEF" w:rsidRPr="00FF1C81" w:rsidRDefault="005F4EEF"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瑞典家具企业宜家有句名言“拥有市场比拥有工厂更重要，拥有市场的唯一方法是拥有占市场主导地位的品牌。”品牌是一种识别标志，是企业的市场符号。从本质上说，品牌代表着企业与顾客间的一种契约关系，是企业向顾客长期提供的一组特定的特点、利益和服务的承诺。最好的品牌传达了质量的保证。其能表达六层意思：属性、利益、价值、文化、个性和使用者</w:t>
      </w:r>
      <w:r w:rsidRPr="00FF1C81">
        <w:rPr>
          <w:rFonts w:asciiTheme="minorEastAsia" w:hAnsiTheme="minorEastAsia" w:cs="MS Mincho" w:hint="eastAsia"/>
          <w:sz w:val="24"/>
          <w:szCs w:val="24"/>
        </w:rPr>
        <w:t>。</w:t>
      </w:r>
      <w:r w:rsidRPr="00FF1C81">
        <w:rPr>
          <w:rFonts w:asciiTheme="minorEastAsia" w:hAnsiTheme="minorEastAsia" w:hint="eastAsia"/>
          <w:sz w:val="24"/>
          <w:szCs w:val="24"/>
        </w:rPr>
        <w:t>一个品牌最持久的含义应是它的价值、文化和个性。它们确定了品牌的基础。</w:t>
      </w:r>
    </w:p>
    <w:p w:rsidR="005F4EEF" w:rsidRPr="00FF1C81" w:rsidRDefault="00B215DA" w:rsidP="00FF1C81">
      <w:pPr>
        <w:spacing w:line="360" w:lineRule="auto"/>
        <w:ind w:firstLineChars="200" w:firstLine="480"/>
        <w:rPr>
          <w:rFonts w:asciiTheme="minorEastAsia" w:hAnsiTheme="minorEastAsia"/>
          <w:sz w:val="24"/>
          <w:szCs w:val="24"/>
        </w:rPr>
      </w:pPr>
      <w:r w:rsidRPr="005B64D6">
        <w:rPr>
          <w:rFonts w:asciiTheme="minorEastAsia" w:hAnsiTheme="minorEastAsia"/>
          <w:noProof/>
          <w:sz w:val="24"/>
          <w:szCs w:val="24"/>
        </w:rPr>
        <w:drawing>
          <wp:anchor distT="0" distB="0" distL="114300" distR="114300" simplePos="0" relativeHeight="251682816" behindDoc="0" locked="0" layoutInCell="1" allowOverlap="1" wp14:anchorId="5D6EBD11" wp14:editId="7C581D53">
            <wp:simplePos x="0" y="0"/>
            <wp:positionH relativeFrom="column">
              <wp:posOffset>-314325</wp:posOffset>
            </wp:positionH>
            <wp:positionV relativeFrom="paragraph">
              <wp:posOffset>1732915</wp:posOffset>
            </wp:positionV>
            <wp:extent cx="6000750" cy="2057400"/>
            <wp:effectExtent l="0" t="0" r="0" b="0"/>
            <wp:wrapTopAndBottom/>
            <wp:docPr id="4" name="图片 4" descr="C:\Users\Albert\AppData\Local\Temp\WeChat Files\14824760804364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bert\AppData\Local\Temp\WeChat Files\1482476080436468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EEF" w:rsidRPr="00FF1C81">
        <w:rPr>
          <w:rFonts w:asciiTheme="minorEastAsia" w:hAnsiTheme="minorEastAsia" w:hint="eastAsia"/>
          <w:sz w:val="24"/>
          <w:szCs w:val="24"/>
        </w:rPr>
        <w:t>第三方物流企业追求品牌就是追求市场占有率，就是扶持企业迈向成功，为此品牌在市场竞争中的重要性不言而喻。第三方物流企业品牌的建设不仅直接影响客户对企业的忠诚度，同时品牌还是企业巨大的无形资产，它能够给用户带来超越产品功能之外的附加值或附加利益，形成对用户的巨大吸引和感召，从而给企业带来额外的附加利益。</w:t>
      </w:r>
    </w:p>
    <w:p w:rsidR="005F4EEF" w:rsidRPr="00FF1C81" w:rsidRDefault="00B215DA" w:rsidP="00FF1C81">
      <w:pPr>
        <w:spacing w:line="360" w:lineRule="auto"/>
        <w:jc w:val="center"/>
        <w:rPr>
          <w:rFonts w:asciiTheme="minorEastAsia" w:hAnsiTheme="minorEastAsia"/>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3</w:t>
      </w:r>
      <w:r w:rsidRPr="00FF1C81">
        <w:rPr>
          <w:rFonts w:asciiTheme="minorEastAsia" w:hAnsiTheme="minorEastAsia" w:cs="宋体"/>
          <w:kern w:val="0"/>
          <w:sz w:val="24"/>
          <w:szCs w:val="24"/>
        </w:rPr>
        <w:t>-</w:t>
      </w:r>
      <w:r>
        <w:rPr>
          <w:rFonts w:asciiTheme="minorEastAsia" w:hAnsiTheme="minorEastAsia" w:cs="宋体"/>
          <w:kern w:val="0"/>
          <w:sz w:val="24"/>
          <w:szCs w:val="24"/>
        </w:rPr>
        <w:t>1</w:t>
      </w:r>
      <w:r w:rsidR="005F4EEF" w:rsidRPr="00FF1C81">
        <w:rPr>
          <w:rFonts w:asciiTheme="minorEastAsia" w:hAnsiTheme="minorEastAsia" w:hint="eastAsia"/>
          <w:sz w:val="24"/>
          <w:szCs w:val="24"/>
        </w:rPr>
        <w:t xml:space="preserve"> </w:t>
      </w:r>
      <w:proofErr w:type="gramStart"/>
      <w:r w:rsidR="00316FEC">
        <w:rPr>
          <w:rFonts w:asciiTheme="minorEastAsia" w:hAnsiTheme="minorEastAsia" w:hint="eastAsia"/>
          <w:sz w:val="24"/>
          <w:szCs w:val="24"/>
        </w:rPr>
        <w:t>凯</w:t>
      </w:r>
      <w:proofErr w:type="gramEnd"/>
      <w:r w:rsidR="00316FEC">
        <w:rPr>
          <w:rFonts w:asciiTheme="minorEastAsia" w:hAnsiTheme="minorEastAsia" w:hint="eastAsia"/>
          <w:sz w:val="24"/>
          <w:szCs w:val="24"/>
        </w:rPr>
        <w:t>东源品牌</w:t>
      </w:r>
      <w:r w:rsidR="00316FEC">
        <w:rPr>
          <w:rFonts w:asciiTheme="minorEastAsia" w:hAnsiTheme="minorEastAsia"/>
          <w:sz w:val="24"/>
          <w:szCs w:val="24"/>
        </w:rPr>
        <w:t>建设火车头</w:t>
      </w:r>
    </w:p>
    <w:p w:rsidR="00316FEC" w:rsidRDefault="005F4EEF"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回顾</w:t>
      </w:r>
      <w:proofErr w:type="gramStart"/>
      <w:r w:rsidR="00316FEC">
        <w:rPr>
          <w:rFonts w:asciiTheme="minorEastAsia" w:hAnsiTheme="minorEastAsia" w:hint="eastAsia"/>
          <w:sz w:val="24"/>
          <w:szCs w:val="24"/>
        </w:rPr>
        <w:t>凯</w:t>
      </w:r>
      <w:proofErr w:type="gramEnd"/>
      <w:r w:rsidR="00316FEC">
        <w:rPr>
          <w:rFonts w:asciiTheme="minorEastAsia" w:hAnsiTheme="minorEastAsia" w:hint="eastAsia"/>
          <w:sz w:val="24"/>
          <w:szCs w:val="24"/>
        </w:rPr>
        <w:t>东源</w:t>
      </w:r>
      <w:r w:rsidRPr="00FF1C81">
        <w:rPr>
          <w:rFonts w:asciiTheme="minorEastAsia" w:hAnsiTheme="minorEastAsia" w:hint="eastAsia"/>
          <w:sz w:val="24"/>
          <w:szCs w:val="24"/>
        </w:rPr>
        <w:t>品牌的创建之路，</w:t>
      </w:r>
      <w:r w:rsidR="00316FEC">
        <w:rPr>
          <w:rFonts w:asciiTheme="minorEastAsia" w:hAnsiTheme="minorEastAsia" w:hint="eastAsia"/>
          <w:sz w:val="24"/>
          <w:szCs w:val="24"/>
        </w:rPr>
        <w:t>自</w:t>
      </w:r>
      <w:r w:rsidR="00316FEC" w:rsidRPr="00316FEC">
        <w:rPr>
          <w:rFonts w:asciiTheme="minorEastAsia" w:hAnsiTheme="minorEastAsia" w:hint="eastAsia"/>
          <w:sz w:val="24"/>
          <w:szCs w:val="24"/>
        </w:rPr>
        <w:t>2006年01月05日</w:t>
      </w:r>
      <w:r w:rsidRPr="00FF1C81">
        <w:rPr>
          <w:rFonts w:asciiTheme="minorEastAsia" w:hAnsiTheme="minorEastAsia" w:hint="eastAsia"/>
          <w:sz w:val="24"/>
          <w:szCs w:val="24"/>
        </w:rPr>
        <w:t>成立至今，经过全体</w:t>
      </w:r>
      <w:proofErr w:type="gramStart"/>
      <w:r w:rsidR="00316FEC">
        <w:rPr>
          <w:rFonts w:asciiTheme="minorEastAsia" w:hAnsiTheme="minorEastAsia" w:hint="eastAsia"/>
          <w:sz w:val="24"/>
          <w:szCs w:val="24"/>
        </w:rPr>
        <w:t>凯</w:t>
      </w:r>
      <w:proofErr w:type="gramEnd"/>
      <w:r w:rsidR="00316FEC">
        <w:rPr>
          <w:rFonts w:asciiTheme="minorEastAsia" w:hAnsiTheme="minorEastAsia" w:hint="eastAsia"/>
          <w:sz w:val="24"/>
          <w:szCs w:val="24"/>
        </w:rPr>
        <w:t>东源</w:t>
      </w:r>
      <w:r w:rsidRPr="00FF1C81">
        <w:rPr>
          <w:rFonts w:asciiTheme="minorEastAsia" w:hAnsiTheme="minorEastAsia" w:hint="eastAsia"/>
          <w:sz w:val="24"/>
          <w:szCs w:val="24"/>
        </w:rPr>
        <w:t>人不懈的努力，成为了国内物流</w:t>
      </w:r>
      <w:proofErr w:type="gramStart"/>
      <w:r w:rsidR="00316FEC">
        <w:rPr>
          <w:rFonts w:asciiTheme="minorEastAsia" w:hAnsiTheme="minorEastAsia" w:hint="eastAsia"/>
          <w:sz w:val="24"/>
          <w:szCs w:val="24"/>
        </w:rPr>
        <w:t>行业</w:t>
      </w:r>
      <w:r w:rsidR="00316FEC">
        <w:rPr>
          <w:rFonts w:asciiTheme="minorEastAsia" w:hAnsiTheme="minorEastAsia"/>
          <w:sz w:val="24"/>
          <w:szCs w:val="24"/>
        </w:rPr>
        <w:t>城配细分</w:t>
      </w:r>
      <w:proofErr w:type="gramEnd"/>
      <w:r w:rsidRPr="00FF1C81">
        <w:rPr>
          <w:rFonts w:asciiTheme="minorEastAsia" w:hAnsiTheme="minorEastAsia" w:hint="eastAsia"/>
          <w:sz w:val="24"/>
          <w:szCs w:val="24"/>
        </w:rPr>
        <w:t>领域最具影响力的品牌企业之</w:t>
      </w:r>
      <w:r w:rsidRPr="00FF1C81">
        <w:rPr>
          <w:rFonts w:asciiTheme="minorEastAsia" w:hAnsiTheme="minorEastAsia" w:hint="eastAsia"/>
          <w:sz w:val="24"/>
          <w:szCs w:val="24"/>
        </w:rPr>
        <w:lastRenderedPageBreak/>
        <w:t>一。</w:t>
      </w:r>
      <w:r w:rsidRPr="00FF1C81">
        <w:rPr>
          <w:rFonts w:asciiTheme="minorEastAsia" w:hAnsiTheme="minorEastAsia"/>
          <w:sz w:val="24"/>
          <w:szCs w:val="24"/>
        </w:rPr>
        <w:t>从初创至今，</w:t>
      </w:r>
      <w:r w:rsidR="00B57B07">
        <w:rPr>
          <w:rFonts w:asciiTheme="minorEastAsia" w:hAnsiTheme="minorEastAsia" w:hint="eastAsia"/>
          <w:sz w:val="24"/>
          <w:szCs w:val="24"/>
        </w:rPr>
        <w:t>已于2015年</w:t>
      </w:r>
      <w:r w:rsidR="00B57B07">
        <w:rPr>
          <w:rFonts w:asciiTheme="minorEastAsia" w:hAnsiTheme="minorEastAsia"/>
          <w:sz w:val="24"/>
          <w:szCs w:val="24"/>
        </w:rPr>
        <w:t>新三板挂牌上市，</w:t>
      </w:r>
      <w:r w:rsidR="00B57B07">
        <w:rPr>
          <w:rFonts w:asciiTheme="minorEastAsia" w:hAnsiTheme="minorEastAsia" w:hint="eastAsia"/>
          <w:sz w:val="24"/>
          <w:szCs w:val="24"/>
        </w:rPr>
        <w:t>之后</w:t>
      </w:r>
      <w:r w:rsidRPr="00FF1C81">
        <w:rPr>
          <w:rFonts w:asciiTheme="minorEastAsia" w:hAnsiTheme="minorEastAsia" w:hint="eastAsia"/>
          <w:sz w:val="24"/>
          <w:szCs w:val="24"/>
        </w:rPr>
        <w:t>陆续</w:t>
      </w:r>
      <w:r w:rsidR="00316FEC">
        <w:rPr>
          <w:rFonts w:asciiTheme="minorEastAsia" w:hAnsiTheme="minorEastAsia" w:hint="eastAsia"/>
          <w:sz w:val="24"/>
          <w:szCs w:val="24"/>
        </w:rPr>
        <w:t>引进普</w:t>
      </w:r>
      <w:proofErr w:type="gramStart"/>
      <w:r w:rsidR="00316FEC">
        <w:rPr>
          <w:rFonts w:asciiTheme="minorEastAsia" w:hAnsiTheme="minorEastAsia" w:hint="eastAsia"/>
          <w:sz w:val="24"/>
          <w:szCs w:val="24"/>
        </w:rPr>
        <w:t>洛</w:t>
      </w:r>
      <w:proofErr w:type="gramEnd"/>
      <w:r w:rsidR="00316FEC">
        <w:rPr>
          <w:rFonts w:asciiTheme="minorEastAsia" w:hAnsiTheme="minorEastAsia" w:hint="eastAsia"/>
          <w:sz w:val="24"/>
          <w:szCs w:val="24"/>
        </w:rPr>
        <w:t>斯</w:t>
      </w:r>
      <w:r w:rsidRPr="00FF1C81">
        <w:rPr>
          <w:rFonts w:asciiTheme="minorEastAsia" w:hAnsiTheme="minorEastAsia" w:hint="eastAsia"/>
          <w:sz w:val="24"/>
          <w:szCs w:val="24"/>
        </w:rPr>
        <w:t>等</w:t>
      </w:r>
      <w:r w:rsidR="00316FEC">
        <w:rPr>
          <w:rFonts w:asciiTheme="minorEastAsia" w:hAnsiTheme="minorEastAsia" w:hint="eastAsia"/>
          <w:sz w:val="24"/>
          <w:szCs w:val="24"/>
        </w:rPr>
        <w:t>战略投资</w:t>
      </w:r>
      <w:r w:rsidRPr="00FF1C81">
        <w:rPr>
          <w:rFonts w:asciiTheme="minorEastAsia" w:hAnsiTheme="minorEastAsia" w:hint="eastAsia"/>
          <w:sz w:val="24"/>
          <w:szCs w:val="24"/>
        </w:rPr>
        <w:t>。</w:t>
      </w:r>
      <w:r w:rsidR="00316FEC">
        <w:rPr>
          <w:rFonts w:asciiTheme="minorEastAsia" w:hAnsiTheme="minorEastAsia" w:hint="eastAsia"/>
          <w:sz w:val="24"/>
          <w:szCs w:val="24"/>
        </w:rPr>
        <w:t>公司成立</w:t>
      </w:r>
      <w:r w:rsidR="00316FEC">
        <w:rPr>
          <w:rFonts w:asciiTheme="minorEastAsia" w:hAnsiTheme="minorEastAsia"/>
          <w:sz w:val="24"/>
          <w:szCs w:val="24"/>
        </w:rPr>
        <w:t>了</w:t>
      </w:r>
      <w:r w:rsidR="00316FEC">
        <w:rPr>
          <w:rFonts w:asciiTheme="minorEastAsia" w:hAnsiTheme="minorEastAsia" w:hint="eastAsia"/>
          <w:sz w:val="24"/>
          <w:szCs w:val="24"/>
        </w:rPr>
        <w:t>一支</w:t>
      </w:r>
      <w:r w:rsidR="00316FEC">
        <w:rPr>
          <w:rFonts w:asciiTheme="minorEastAsia" w:hAnsiTheme="minorEastAsia"/>
          <w:sz w:val="24"/>
          <w:szCs w:val="24"/>
        </w:rPr>
        <w:t>专业化的品牌建设团队</w:t>
      </w:r>
      <w:r w:rsidR="00316FEC">
        <w:rPr>
          <w:rFonts w:asciiTheme="minorEastAsia" w:hAnsiTheme="minorEastAsia" w:hint="eastAsia"/>
          <w:sz w:val="24"/>
          <w:szCs w:val="24"/>
        </w:rPr>
        <w:t>（市场</w:t>
      </w:r>
      <w:r w:rsidR="00316FEC">
        <w:rPr>
          <w:rFonts w:asciiTheme="minorEastAsia" w:hAnsiTheme="minorEastAsia"/>
          <w:sz w:val="24"/>
          <w:szCs w:val="24"/>
        </w:rPr>
        <w:t>拓展中心</w:t>
      </w:r>
      <w:r w:rsidR="00316FEC">
        <w:rPr>
          <w:rFonts w:asciiTheme="minorEastAsia" w:hAnsiTheme="minorEastAsia" w:hint="eastAsia"/>
          <w:sz w:val="24"/>
          <w:szCs w:val="24"/>
        </w:rPr>
        <w:t>），</w:t>
      </w:r>
      <w:r w:rsidR="00316FEC">
        <w:rPr>
          <w:rFonts w:asciiTheme="minorEastAsia" w:hAnsiTheme="minorEastAsia"/>
          <w:sz w:val="24"/>
          <w:szCs w:val="24"/>
        </w:rPr>
        <w:t>负责凯东源集团战略规划</w:t>
      </w:r>
      <w:r w:rsidR="00316FEC">
        <w:rPr>
          <w:rFonts w:asciiTheme="minorEastAsia" w:hAnsiTheme="minorEastAsia" w:hint="eastAsia"/>
          <w:sz w:val="24"/>
          <w:szCs w:val="24"/>
        </w:rPr>
        <w:t>、</w:t>
      </w:r>
      <w:r w:rsidR="00316FEC">
        <w:rPr>
          <w:rFonts w:asciiTheme="minorEastAsia" w:hAnsiTheme="minorEastAsia"/>
          <w:sz w:val="24"/>
          <w:szCs w:val="24"/>
        </w:rPr>
        <w:t>品牌营销、文化宣传</w:t>
      </w:r>
      <w:r w:rsidR="00316FEC">
        <w:rPr>
          <w:rFonts w:asciiTheme="minorEastAsia" w:hAnsiTheme="minorEastAsia" w:hint="eastAsia"/>
          <w:sz w:val="24"/>
          <w:szCs w:val="24"/>
        </w:rPr>
        <w:t>。</w:t>
      </w:r>
    </w:p>
    <w:p w:rsidR="00316FEC" w:rsidRDefault="00316FEC" w:rsidP="00FF1C81">
      <w:pPr>
        <w:spacing w:line="360" w:lineRule="auto"/>
        <w:ind w:firstLineChars="200" w:firstLine="420"/>
        <w:rPr>
          <w:rFonts w:asciiTheme="minorEastAsia" w:hAnsiTheme="minorEastAsia"/>
          <w:sz w:val="24"/>
          <w:szCs w:val="24"/>
        </w:rPr>
      </w:pPr>
      <w:r>
        <w:rPr>
          <w:noProof/>
        </w:rPr>
        <w:drawing>
          <wp:anchor distT="0" distB="0" distL="114300" distR="114300" simplePos="0" relativeHeight="251684864" behindDoc="0" locked="0" layoutInCell="1" allowOverlap="1" wp14:anchorId="0AA637FB" wp14:editId="71E1A4C6">
            <wp:simplePos x="0" y="0"/>
            <wp:positionH relativeFrom="column">
              <wp:posOffset>9525</wp:posOffset>
            </wp:positionH>
            <wp:positionV relativeFrom="paragraph">
              <wp:posOffset>299085</wp:posOffset>
            </wp:positionV>
            <wp:extent cx="5362575" cy="4838700"/>
            <wp:effectExtent l="19050" t="19050" r="28575" b="190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2575" cy="4838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316FEC" w:rsidRDefault="00B215DA" w:rsidP="007A29FC">
      <w:pPr>
        <w:spacing w:line="360" w:lineRule="auto"/>
        <w:ind w:firstLineChars="200" w:firstLine="480"/>
        <w:jc w:val="center"/>
        <w:rPr>
          <w:rFonts w:asciiTheme="minorEastAsia" w:hAnsiTheme="minorEastAsia"/>
          <w:sz w:val="24"/>
          <w:szCs w:val="24"/>
        </w:rPr>
      </w:pPr>
      <w:r w:rsidRPr="00FF1C81">
        <w:rPr>
          <w:rFonts w:asciiTheme="minorEastAsia" w:hAnsiTheme="minorEastAsia" w:cs="宋体" w:hint="eastAsia"/>
          <w:kern w:val="0"/>
          <w:sz w:val="24"/>
          <w:szCs w:val="24"/>
        </w:rPr>
        <w:t>图</w:t>
      </w:r>
      <w:r>
        <w:rPr>
          <w:rFonts w:asciiTheme="minorEastAsia" w:hAnsiTheme="minorEastAsia" w:cs="宋体"/>
          <w:kern w:val="0"/>
          <w:sz w:val="24"/>
          <w:szCs w:val="24"/>
        </w:rPr>
        <w:t>3</w:t>
      </w:r>
      <w:r w:rsidRPr="00FF1C81">
        <w:rPr>
          <w:rFonts w:asciiTheme="minorEastAsia" w:hAnsiTheme="minorEastAsia" w:cs="宋体"/>
          <w:kern w:val="0"/>
          <w:sz w:val="24"/>
          <w:szCs w:val="24"/>
        </w:rPr>
        <w:t>-</w:t>
      </w:r>
      <w:r>
        <w:rPr>
          <w:rFonts w:asciiTheme="minorEastAsia" w:hAnsiTheme="minorEastAsia" w:cs="宋体"/>
          <w:kern w:val="0"/>
          <w:sz w:val="24"/>
          <w:szCs w:val="24"/>
        </w:rPr>
        <w:t xml:space="preserve">2 </w:t>
      </w:r>
      <w:proofErr w:type="gramStart"/>
      <w:r w:rsidR="007A29FC">
        <w:rPr>
          <w:rFonts w:asciiTheme="minorEastAsia" w:hAnsiTheme="minorEastAsia" w:hint="eastAsia"/>
          <w:sz w:val="24"/>
          <w:szCs w:val="24"/>
        </w:rPr>
        <w:t>凯</w:t>
      </w:r>
      <w:proofErr w:type="gramEnd"/>
      <w:r w:rsidR="007A29FC">
        <w:rPr>
          <w:rFonts w:asciiTheme="minorEastAsia" w:hAnsiTheme="minorEastAsia" w:hint="eastAsia"/>
          <w:sz w:val="24"/>
          <w:szCs w:val="24"/>
        </w:rPr>
        <w:t>东源</w:t>
      </w:r>
      <w:r w:rsidR="007A29FC">
        <w:rPr>
          <w:rFonts w:asciiTheme="minorEastAsia" w:hAnsiTheme="minorEastAsia"/>
          <w:sz w:val="24"/>
          <w:szCs w:val="24"/>
        </w:rPr>
        <w:t>组织结构图</w:t>
      </w:r>
    </w:p>
    <w:p w:rsidR="005F4EEF" w:rsidRPr="00FF1C81" w:rsidRDefault="007A29FC" w:rsidP="00FF1C8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市场部张总</w:t>
      </w:r>
      <w:r w:rsidR="005F4EEF" w:rsidRPr="00FF1C81">
        <w:rPr>
          <w:rFonts w:asciiTheme="minorEastAsia" w:hAnsiTheme="minorEastAsia" w:hint="eastAsia"/>
          <w:sz w:val="24"/>
          <w:szCs w:val="24"/>
        </w:rPr>
        <w:t>负责</w:t>
      </w:r>
      <w:r>
        <w:rPr>
          <w:rFonts w:asciiTheme="minorEastAsia" w:hAnsiTheme="minorEastAsia" w:hint="eastAsia"/>
          <w:sz w:val="24"/>
          <w:szCs w:val="24"/>
        </w:rPr>
        <w:t>凯东源物流</w:t>
      </w:r>
      <w:r w:rsidR="005F4EEF" w:rsidRPr="00FF1C81">
        <w:rPr>
          <w:rFonts w:asciiTheme="minorEastAsia" w:hAnsiTheme="minorEastAsia" w:hint="eastAsia"/>
          <w:sz w:val="24"/>
          <w:szCs w:val="24"/>
        </w:rPr>
        <w:t>的品牌建设，对于公司的品牌建设，了如指掌。</w:t>
      </w:r>
      <w:r w:rsidR="005F4EEF" w:rsidRPr="00FF1C81">
        <w:rPr>
          <w:rFonts w:asciiTheme="minorEastAsia" w:hAnsiTheme="minorEastAsia"/>
          <w:sz w:val="24"/>
          <w:szCs w:val="24"/>
        </w:rPr>
        <w:t>“</w:t>
      </w:r>
      <w:r w:rsidR="00F01BF3">
        <w:rPr>
          <w:rFonts w:asciiTheme="minorEastAsia" w:hAnsiTheme="minorEastAsia" w:hint="eastAsia"/>
          <w:sz w:val="24"/>
          <w:szCs w:val="24"/>
        </w:rPr>
        <w:t>最近我们已完成公司公众</w:t>
      </w:r>
      <w:r w:rsidR="00F01BF3">
        <w:rPr>
          <w:rFonts w:asciiTheme="minorEastAsia" w:hAnsiTheme="minorEastAsia"/>
          <w:sz w:val="24"/>
          <w:szCs w:val="24"/>
        </w:rPr>
        <w:t>杂志媒体宣传渠道、</w:t>
      </w:r>
      <w:r w:rsidR="00F01BF3">
        <w:rPr>
          <w:rFonts w:asciiTheme="minorEastAsia" w:hAnsiTheme="minorEastAsia" w:hint="eastAsia"/>
          <w:sz w:val="24"/>
          <w:szCs w:val="24"/>
        </w:rPr>
        <w:t>官网、</w:t>
      </w:r>
      <w:r w:rsidR="00F01BF3">
        <w:rPr>
          <w:rFonts w:asciiTheme="minorEastAsia" w:hAnsiTheme="minorEastAsia"/>
          <w:sz w:val="24"/>
          <w:szCs w:val="24"/>
        </w:rPr>
        <w:t>微信公众号、</w:t>
      </w:r>
      <w:r w:rsidR="00F01BF3">
        <w:rPr>
          <w:rFonts w:asciiTheme="minorEastAsia" w:hAnsiTheme="minorEastAsia" w:hint="eastAsia"/>
          <w:sz w:val="24"/>
          <w:szCs w:val="24"/>
        </w:rPr>
        <w:t>百度</w:t>
      </w:r>
      <w:r w:rsidR="00F01BF3">
        <w:rPr>
          <w:rFonts w:asciiTheme="minorEastAsia" w:hAnsiTheme="minorEastAsia"/>
          <w:sz w:val="24"/>
          <w:szCs w:val="24"/>
        </w:rPr>
        <w:t>竞价</w:t>
      </w:r>
      <w:r w:rsidR="00F01BF3">
        <w:rPr>
          <w:rFonts w:asciiTheme="minorEastAsia" w:hAnsiTheme="minorEastAsia" w:hint="eastAsia"/>
          <w:sz w:val="24"/>
          <w:szCs w:val="24"/>
        </w:rPr>
        <w:t>排名</w:t>
      </w:r>
      <w:r w:rsidR="005F4EEF" w:rsidRPr="00FF1C81">
        <w:rPr>
          <w:rFonts w:asciiTheme="minorEastAsia" w:hAnsiTheme="minorEastAsia" w:hint="eastAsia"/>
          <w:sz w:val="24"/>
          <w:szCs w:val="24"/>
        </w:rPr>
        <w:t>、内部形象规范、</w:t>
      </w:r>
      <w:r w:rsidR="00F01BF3">
        <w:rPr>
          <w:rFonts w:asciiTheme="minorEastAsia" w:hAnsiTheme="minorEastAsia" w:hint="eastAsia"/>
          <w:sz w:val="24"/>
          <w:szCs w:val="24"/>
        </w:rPr>
        <w:t>企业</w:t>
      </w:r>
      <w:r w:rsidR="00F01BF3">
        <w:rPr>
          <w:rFonts w:asciiTheme="minorEastAsia" w:hAnsiTheme="minorEastAsia"/>
          <w:sz w:val="24"/>
          <w:szCs w:val="24"/>
        </w:rPr>
        <w:t>宣传片、</w:t>
      </w:r>
      <w:r w:rsidR="005F4EEF" w:rsidRPr="00FF1C81">
        <w:rPr>
          <w:rFonts w:asciiTheme="minorEastAsia" w:hAnsiTheme="minorEastAsia" w:hint="eastAsia"/>
          <w:sz w:val="24"/>
          <w:szCs w:val="24"/>
        </w:rPr>
        <w:t>车身形象</w:t>
      </w:r>
      <w:r w:rsidR="00F01BF3">
        <w:rPr>
          <w:rFonts w:asciiTheme="minorEastAsia" w:hAnsiTheme="minorEastAsia" w:hint="eastAsia"/>
          <w:sz w:val="24"/>
          <w:szCs w:val="24"/>
        </w:rPr>
        <w:t>、</w:t>
      </w:r>
      <w:r w:rsidR="00F01BF3">
        <w:rPr>
          <w:rFonts w:asciiTheme="minorEastAsia" w:hAnsiTheme="minorEastAsia"/>
          <w:sz w:val="24"/>
          <w:szCs w:val="24"/>
        </w:rPr>
        <w:t>知乎知识问答</w:t>
      </w:r>
      <w:r w:rsidR="005F4EEF" w:rsidRPr="00FF1C81">
        <w:rPr>
          <w:rFonts w:asciiTheme="minorEastAsia" w:hAnsiTheme="minorEastAsia" w:hint="eastAsia"/>
          <w:sz w:val="24"/>
          <w:szCs w:val="24"/>
        </w:rPr>
        <w:t>等一系列的</w:t>
      </w:r>
      <w:r w:rsidR="00F01BF3">
        <w:rPr>
          <w:rFonts w:asciiTheme="minorEastAsia" w:hAnsiTheme="minorEastAsia" w:hint="eastAsia"/>
          <w:sz w:val="24"/>
          <w:szCs w:val="24"/>
        </w:rPr>
        <w:t>平台建设</w:t>
      </w:r>
      <w:r w:rsidR="005F4EEF" w:rsidRPr="00FF1C81">
        <w:rPr>
          <w:rFonts w:asciiTheme="minorEastAsia" w:hAnsiTheme="minorEastAsia" w:hint="eastAsia"/>
          <w:sz w:val="24"/>
          <w:szCs w:val="24"/>
        </w:rPr>
        <w:t>。我们现在还处</w:t>
      </w:r>
      <w:r>
        <w:rPr>
          <w:rFonts w:asciiTheme="minorEastAsia" w:hAnsiTheme="minorEastAsia" w:hint="eastAsia"/>
          <w:sz w:val="24"/>
          <w:szCs w:val="24"/>
        </w:rPr>
        <w:t>于品牌营销阶段，我们一直根据我们每年的品牌规划进行品牌营销工作</w:t>
      </w:r>
      <w:r w:rsidR="005F4EEF" w:rsidRPr="00FF1C81">
        <w:rPr>
          <w:rFonts w:asciiTheme="minorEastAsia" w:hAnsiTheme="minorEastAsia"/>
          <w:sz w:val="24"/>
          <w:szCs w:val="24"/>
        </w:rPr>
        <w:t>”</w:t>
      </w:r>
      <w:r>
        <w:rPr>
          <w:rFonts w:asciiTheme="minorEastAsia" w:hAnsiTheme="minorEastAsia" w:hint="eastAsia"/>
          <w:sz w:val="24"/>
          <w:szCs w:val="24"/>
        </w:rPr>
        <w:t>，在与</w:t>
      </w:r>
      <w:r>
        <w:rPr>
          <w:rFonts w:asciiTheme="minorEastAsia" w:hAnsiTheme="minorEastAsia"/>
          <w:sz w:val="24"/>
          <w:szCs w:val="24"/>
        </w:rPr>
        <w:t>张总进行面对面访谈的时候，他这么</w:t>
      </w:r>
      <w:r>
        <w:rPr>
          <w:rFonts w:asciiTheme="minorEastAsia" w:hAnsiTheme="minorEastAsia" w:hint="eastAsia"/>
          <w:sz w:val="24"/>
          <w:szCs w:val="24"/>
        </w:rPr>
        <w:t>说</w:t>
      </w:r>
      <w:r w:rsidR="005F4EEF" w:rsidRPr="00FF1C81">
        <w:rPr>
          <w:rFonts w:asciiTheme="minorEastAsia" w:hAnsiTheme="minorEastAsia" w:hint="eastAsia"/>
          <w:sz w:val="24"/>
          <w:szCs w:val="24"/>
        </w:rPr>
        <w:t>。</w:t>
      </w:r>
    </w:p>
    <w:p w:rsidR="005C12D8" w:rsidRDefault="005F4EEF" w:rsidP="00B215DA">
      <w:pPr>
        <w:spacing w:line="360" w:lineRule="auto"/>
        <w:ind w:firstLineChars="200" w:firstLine="480"/>
        <w:rPr>
          <w:rFonts w:asciiTheme="minorEastAsia" w:hAnsiTheme="minorEastAsia"/>
          <w:sz w:val="24"/>
          <w:szCs w:val="24"/>
        </w:rPr>
      </w:pPr>
      <w:r w:rsidRPr="005C12D8">
        <w:rPr>
          <w:rFonts w:asciiTheme="minorEastAsia" w:hAnsiTheme="minorEastAsia" w:hint="eastAsia"/>
          <w:sz w:val="24"/>
          <w:szCs w:val="24"/>
        </w:rPr>
        <w:t>首先，在提高品牌辨识度方面，公</w:t>
      </w:r>
      <w:proofErr w:type="gramStart"/>
      <w:r w:rsidRPr="005C12D8">
        <w:rPr>
          <w:rFonts w:asciiTheme="minorEastAsia" w:hAnsiTheme="minorEastAsia" w:hint="eastAsia"/>
          <w:sz w:val="24"/>
          <w:szCs w:val="24"/>
        </w:rPr>
        <w:t>司</w:t>
      </w:r>
      <w:r w:rsidR="00CA1482" w:rsidRPr="005C12D8">
        <w:rPr>
          <w:rFonts w:asciiTheme="minorEastAsia" w:hAnsiTheme="minorEastAsia" w:hint="eastAsia"/>
          <w:sz w:val="24"/>
          <w:szCs w:val="24"/>
        </w:rPr>
        <w:t>冠名一些</w:t>
      </w:r>
      <w:proofErr w:type="gramEnd"/>
      <w:r w:rsidR="00CA1482" w:rsidRPr="005C12D8">
        <w:rPr>
          <w:rFonts w:asciiTheme="minorEastAsia" w:hAnsiTheme="minorEastAsia" w:hint="eastAsia"/>
          <w:sz w:val="24"/>
          <w:szCs w:val="24"/>
        </w:rPr>
        <w:t>国家或者</w:t>
      </w:r>
      <w:r w:rsidR="00CA1482" w:rsidRPr="005C12D8">
        <w:rPr>
          <w:rFonts w:asciiTheme="minorEastAsia" w:hAnsiTheme="minorEastAsia"/>
          <w:sz w:val="24"/>
          <w:szCs w:val="24"/>
        </w:rPr>
        <w:t>行业举办的</w:t>
      </w:r>
      <w:r w:rsidR="00CA1482" w:rsidRPr="005C12D8">
        <w:rPr>
          <w:rFonts w:asciiTheme="minorEastAsia" w:hAnsiTheme="minorEastAsia" w:hint="eastAsia"/>
          <w:sz w:val="24"/>
          <w:szCs w:val="24"/>
        </w:rPr>
        <w:t>交流</w:t>
      </w:r>
      <w:r w:rsidR="00CA1482" w:rsidRPr="005C12D8">
        <w:rPr>
          <w:rFonts w:asciiTheme="minorEastAsia" w:hAnsiTheme="minorEastAsia"/>
          <w:sz w:val="24"/>
          <w:szCs w:val="24"/>
        </w:rPr>
        <w:t>大会</w:t>
      </w:r>
      <w:r w:rsidRPr="005C12D8">
        <w:rPr>
          <w:rFonts w:asciiTheme="minorEastAsia" w:hAnsiTheme="minorEastAsia" w:hint="eastAsia"/>
          <w:sz w:val="24"/>
          <w:szCs w:val="24"/>
        </w:rPr>
        <w:t>，并积极参加行业领域活动和相关协会，以卓越的行业影响力提高品牌辨识度。</w:t>
      </w:r>
      <w:r w:rsidR="00DB48E1">
        <w:rPr>
          <w:rFonts w:asciiTheme="minorEastAsia" w:hAnsiTheme="minorEastAsia"/>
          <w:sz w:val="24"/>
          <w:szCs w:val="24"/>
        </w:rPr>
        <w:t>城市配送行业</w:t>
      </w:r>
      <w:r w:rsidR="00DB48E1">
        <w:rPr>
          <w:rFonts w:asciiTheme="minorEastAsia" w:hAnsiTheme="minorEastAsia" w:hint="eastAsia"/>
          <w:sz w:val="24"/>
          <w:szCs w:val="24"/>
        </w:rPr>
        <w:t>目前</w:t>
      </w:r>
      <w:r w:rsidR="00DB48E1">
        <w:rPr>
          <w:rFonts w:asciiTheme="minorEastAsia" w:hAnsiTheme="minorEastAsia"/>
          <w:sz w:val="24"/>
          <w:szCs w:val="24"/>
        </w:rPr>
        <w:t>还处于</w:t>
      </w:r>
      <w:r w:rsidR="00DB48E1">
        <w:rPr>
          <w:rFonts w:asciiTheme="minorEastAsia" w:hAnsiTheme="minorEastAsia" w:hint="eastAsia"/>
          <w:sz w:val="24"/>
          <w:szCs w:val="24"/>
        </w:rPr>
        <w:t>探索</w:t>
      </w:r>
      <w:r w:rsidR="00DB48E1">
        <w:rPr>
          <w:rFonts w:asciiTheme="minorEastAsia" w:hAnsiTheme="minorEastAsia"/>
          <w:sz w:val="24"/>
          <w:szCs w:val="24"/>
        </w:rPr>
        <w:t>阶段，</w:t>
      </w:r>
      <w:r w:rsidR="00DB48E1" w:rsidRPr="00DB48E1">
        <w:rPr>
          <w:rFonts w:asciiTheme="minorEastAsia" w:hAnsiTheme="minorEastAsia" w:hint="eastAsia"/>
          <w:sz w:val="24"/>
          <w:szCs w:val="24"/>
        </w:rPr>
        <w:t>市场参与者众多，竞争较为激烈。</w:t>
      </w:r>
      <w:r w:rsidR="00DB48E1">
        <w:rPr>
          <w:rFonts w:asciiTheme="minorEastAsia" w:hAnsiTheme="minorEastAsia" w:hint="eastAsia"/>
          <w:sz w:val="24"/>
          <w:szCs w:val="24"/>
        </w:rPr>
        <w:t>各个</w:t>
      </w:r>
      <w:r w:rsidR="00DB48E1">
        <w:rPr>
          <w:rFonts w:asciiTheme="minorEastAsia" w:hAnsiTheme="minorEastAsia"/>
          <w:sz w:val="24"/>
          <w:szCs w:val="24"/>
        </w:rPr>
        <w:t>竞争参</w:t>
      </w:r>
      <w:r w:rsidR="00DB48E1">
        <w:rPr>
          <w:rFonts w:asciiTheme="minorEastAsia" w:hAnsiTheme="minorEastAsia"/>
          <w:sz w:val="24"/>
          <w:szCs w:val="24"/>
        </w:rPr>
        <w:lastRenderedPageBreak/>
        <w:t>与者水平参差不齐，</w:t>
      </w:r>
      <w:proofErr w:type="gramStart"/>
      <w:r w:rsidR="00DB48E1">
        <w:rPr>
          <w:rFonts w:asciiTheme="minorEastAsia" w:hAnsiTheme="minorEastAsia"/>
          <w:sz w:val="24"/>
          <w:szCs w:val="24"/>
        </w:rPr>
        <w:t>凯</w:t>
      </w:r>
      <w:proofErr w:type="gramEnd"/>
      <w:r w:rsidR="00DB48E1">
        <w:rPr>
          <w:rFonts w:asciiTheme="minorEastAsia" w:hAnsiTheme="minorEastAsia"/>
          <w:sz w:val="24"/>
          <w:szCs w:val="24"/>
        </w:rPr>
        <w:t>东源一直致力于</w:t>
      </w:r>
      <w:r w:rsidR="00DB48E1">
        <w:rPr>
          <w:rFonts w:asciiTheme="minorEastAsia" w:hAnsiTheme="minorEastAsia" w:hint="eastAsia"/>
          <w:sz w:val="24"/>
          <w:szCs w:val="24"/>
        </w:rPr>
        <w:t>打造“成为中国</w:t>
      </w:r>
      <w:r w:rsidR="00DB48E1">
        <w:rPr>
          <w:rFonts w:asciiTheme="minorEastAsia" w:hAnsiTheme="minorEastAsia"/>
          <w:sz w:val="24"/>
          <w:szCs w:val="24"/>
        </w:rPr>
        <w:t>最有价值的</w:t>
      </w:r>
      <w:r w:rsidR="00DB48E1">
        <w:rPr>
          <w:rFonts w:asciiTheme="minorEastAsia" w:hAnsiTheme="minorEastAsia" w:hint="eastAsia"/>
          <w:sz w:val="24"/>
          <w:szCs w:val="24"/>
        </w:rPr>
        <w:t>城配</w:t>
      </w:r>
      <w:r w:rsidR="00DB48E1">
        <w:rPr>
          <w:rFonts w:asciiTheme="minorEastAsia" w:hAnsiTheme="minorEastAsia"/>
          <w:sz w:val="24"/>
          <w:szCs w:val="24"/>
        </w:rPr>
        <w:t>企业</w:t>
      </w:r>
      <w:r w:rsidR="00DB48E1">
        <w:rPr>
          <w:rFonts w:asciiTheme="minorEastAsia" w:hAnsiTheme="minorEastAsia" w:hint="eastAsia"/>
          <w:sz w:val="24"/>
          <w:szCs w:val="24"/>
        </w:rPr>
        <w:t>”的</w:t>
      </w:r>
      <w:r w:rsidR="00DB48E1">
        <w:rPr>
          <w:rFonts w:asciiTheme="minorEastAsia" w:hAnsiTheme="minorEastAsia"/>
          <w:sz w:val="24"/>
          <w:szCs w:val="24"/>
        </w:rPr>
        <w:t>品牌</w:t>
      </w:r>
      <w:r w:rsidR="00DB48E1">
        <w:rPr>
          <w:rFonts w:asciiTheme="minorEastAsia" w:hAnsiTheme="minorEastAsia" w:hint="eastAsia"/>
          <w:sz w:val="24"/>
          <w:szCs w:val="24"/>
        </w:rPr>
        <w:t>而</w:t>
      </w:r>
      <w:r w:rsidR="00DB48E1">
        <w:rPr>
          <w:rFonts w:asciiTheme="minorEastAsia" w:hAnsiTheme="minorEastAsia"/>
          <w:sz w:val="24"/>
          <w:szCs w:val="24"/>
        </w:rPr>
        <w:t>不断</w:t>
      </w:r>
      <w:r w:rsidR="00DB48E1">
        <w:rPr>
          <w:rFonts w:asciiTheme="minorEastAsia" w:hAnsiTheme="minorEastAsia" w:hint="eastAsia"/>
          <w:sz w:val="24"/>
          <w:szCs w:val="24"/>
        </w:rPr>
        <w:t>努力。</w:t>
      </w:r>
      <w:r w:rsidR="00DB48E1">
        <w:rPr>
          <w:rFonts w:asciiTheme="minorEastAsia" w:hAnsiTheme="minorEastAsia"/>
          <w:sz w:val="24"/>
          <w:szCs w:val="24"/>
        </w:rPr>
        <w:t>公司</w:t>
      </w:r>
      <w:r w:rsidR="00DB48E1">
        <w:rPr>
          <w:rFonts w:asciiTheme="minorEastAsia" w:hAnsiTheme="minorEastAsia" w:hint="eastAsia"/>
          <w:sz w:val="24"/>
          <w:szCs w:val="24"/>
        </w:rPr>
        <w:t>通过</w:t>
      </w:r>
      <w:r w:rsidR="00DB48E1">
        <w:rPr>
          <w:rFonts w:asciiTheme="minorEastAsia" w:hAnsiTheme="minorEastAsia"/>
          <w:sz w:val="24"/>
          <w:szCs w:val="24"/>
        </w:rPr>
        <w:t>冠名</w:t>
      </w:r>
      <w:r w:rsidR="00DB48E1">
        <w:rPr>
          <w:rFonts w:asciiTheme="minorEastAsia" w:hAnsiTheme="minorEastAsia" w:hint="eastAsia"/>
          <w:sz w:val="24"/>
          <w:szCs w:val="24"/>
        </w:rPr>
        <w:t>行业里</w:t>
      </w:r>
      <w:r w:rsidR="00DB48E1">
        <w:rPr>
          <w:rFonts w:asciiTheme="minorEastAsia" w:hAnsiTheme="minorEastAsia"/>
          <w:sz w:val="24"/>
          <w:szCs w:val="24"/>
        </w:rPr>
        <w:t>比较有影响力的</w:t>
      </w:r>
      <w:r w:rsidR="00DB48E1">
        <w:rPr>
          <w:rFonts w:asciiTheme="minorEastAsia" w:hAnsiTheme="minorEastAsia" w:hint="eastAsia"/>
          <w:sz w:val="24"/>
          <w:szCs w:val="24"/>
        </w:rPr>
        <w:t>协会</w:t>
      </w:r>
      <w:r w:rsidR="00DB48E1">
        <w:rPr>
          <w:rFonts w:asciiTheme="minorEastAsia" w:hAnsiTheme="minorEastAsia"/>
          <w:sz w:val="24"/>
          <w:szCs w:val="24"/>
        </w:rPr>
        <w:t>会议、峰会，已经取得了不错的效果</w:t>
      </w:r>
      <w:r w:rsidR="00DB48E1">
        <w:rPr>
          <w:rFonts w:asciiTheme="minorEastAsia" w:hAnsiTheme="minorEastAsia" w:hint="eastAsia"/>
          <w:sz w:val="24"/>
          <w:szCs w:val="24"/>
        </w:rPr>
        <w:t>，</w:t>
      </w:r>
      <w:r w:rsidR="00DB48E1">
        <w:rPr>
          <w:rFonts w:asciiTheme="minorEastAsia" w:hAnsiTheme="minorEastAsia"/>
          <w:sz w:val="24"/>
          <w:szCs w:val="24"/>
        </w:rPr>
        <w:t>在行业内刮起了</w:t>
      </w:r>
      <w:proofErr w:type="gramStart"/>
      <w:r w:rsidR="00DB48E1">
        <w:rPr>
          <w:rFonts w:asciiTheme="minorEastAsia" w:hAnsiTheme="minorEastAsia" w:hint="eastAsia"/>
          <w:sz w:val="24"/>
          <w:szCs w:val="24"/>
        </w:rPr>
        <w:t>凯</w:t>
      </w:r>
      <w:proofErr w:type="gramEnd"/>
      <w:r w:rsidR="00DB48E1">
        <w:rPr>
          <w:rFonts w:asciiTheme="minorEastAsia" w:hAnsiTheme="minorEastAsia" w:hint="eastAsia"/>
          <w:sz w:val="24"/>
          <w:szCs w:val="24"/>
        </w:rPr>
        <w:t>东源</w:t>
      </w:r>
      <w:r w:rsidR="00DB48E1">
        <w:rPr>
          <w:rFonts w:asciiTheme="minorEastAsia" w:hAnsiTheme="minorEastAsia"/>
          <w:sz w:val="24"/>
          <w:szCs w:val="24"/>
        </w:rPr>
        <w:t>城市配送的暴风雨</w:t>
      </w:r>
      <w:r w:rsidR="00DB48E1">
        <w:rPr>
          <w:rFonts w:asciiTheme="minorEastAsia" w:hAnsiTheme="minorEastAsia" w:hint="eastAsia"/>
          <w:sz w:val="24"/>
          <w:szCs w:val="24"/>
        </w:rPr>
        <w:t>。</w:t>
      </w:r>
      <w:r w:rsidR="00DB48E1">
        <w:rPr>
          <w:rFonts w:asciiTheme="minorEastAsia" w:hAnsiTheme="minorEastAsia"/>
          <w:sz w:val="24"/>
          <w:szCs w:val="24"/>
        </w:rPr>
        <w:t>在这个</w:t>
      </w:r>
      <w:r w:rsidR="00DB48E1">
        <w:rPr>
          <w:rFonts w:asciiTheme="minorEastAsia" w:hAnsiTheme="minorEastAsia" w:hint="eastAsia"/>
          <w:sz w:val="24"/>
          <w:szCs w:val="24"/>
        </w:rPr>
        <w:t>过程中</w:t>
      </w:r>
      <w:r w:rsidR="00DB48E1">
        <w:rPr>
          <w:rFonts w:asciiTheme="minorEastAsia" w:hAnsiTheme="minorEastAsia"/>
          <w:sz w:val="24"/>
          <w:szCs w:val="24"/>
        </w:rPr>
        <w:t>也取得了一系列的荣誉。</w:t>
      </w:r>
    </w:p>
    <w:p w:rsidR="000962BA" w:rsidRDefault="00B215DA" w:rsidP="000962BA">
      <w:pPr>
        <w:spacing w:line="360" w:lineRule="auto"/>
        <w:ind w:firstLineChars="200" w:firstLine="480"/>
        <w:jc w:val="center"/>
        <w:rPr>
          <w:rFonts w:asciiTheme="minorEastAsia" w:hAnsiTheme="minorEastAsia"/>
          <w:sz w:val="24"/>
          <w:szCs w:val="24"/>
        </w:rPr>
      </w:pPr>
      <w:r>
        <w:rPr>
          <w:rFonts w:asciiTheme="minorEastAsia" w:hAnsiTheme="minorEastAsia" w:hint="eastAsia"/>
          <w:sz w:val="24"/>
          <w:szCs w:val="24"/>
        </w:rPr>
        <w:t>表3</w:t>
      </w:r>
      <w:r>
        <w:rPr>
          <w:rFonts w:asciiTheme="minorEastAsia" w:hAnsiTheme="minorEastAsia"/>
          <w:sz w:val="24"/>
          <w:szCs w:val="24"/>
        </w:rPr>
        <w:t>-1</w:t>
      </w:r>
      <w:r w:rsidR="000962BA">
        <w:rPr>
          <w:rFonts w:asciiTheme="minorEastAsia" w:hAnsiTheme="minorEastAsia" w:hint="eastAsia"/>
          <w:sz w:val="24"/>
          <w:szCs w:val="24"/>
        </w:rPr>
        <w:t>凯东源</w:t>
      </w:r>
      <w:r w:rsidR="000962BA">
        <w:rPr>
          <w:rFonts w:asciiTheme="minorEastAsia" w:hAnsiTheme="minorEastAsia"/>
          <w:sz w:val="24"/>
          <w:szCs w:val="24"/>
        </w:rPr>
        <w:t>获得的</w:t>
      </w:r>
      <w:r w:rsidR="000962BA">
        <w:rPr>
          <w:rFonts w:asciiTheme="minorEastAsia" w:hAnsiTheme="minorEastAsia" w:hint="eastAsia"/>
          <w:sz w:val="24"/>
          <w:szCs w:val="24"/>
        </w:rPr>
        <w:t>荣誉</w:t>
      </w:r>
      <w:r w:rsidR="000962BA">
        <w:rPr>
          <w:rFonts w:asciiTheme="minorEastAsia" w:hAnsiTheme="minorEastAsia"/>
          <w:sz w:val="24"/>
          <w:szCs w:val="24"/>
        </w:rPr>
        <w:t>称号</w:t>
      </w:r>
    </w:p>
    <w:tbl>
      <w:tblPr>
        <w:tblW w:w="8222" w:type="dxa"/>
        <w:tblInd w:w="-5" w:type="dxa"/>
        <w:tblLook w:val="04A0" w:firstRow="1" w:lastRow="0" w:firstColumn="1" w:lastColumn="0" w:noHBand="0" w:noVBand="1"/>
      </w:tblPr>
      <w:tblGrid>
        <w:gridCol w:w="640"/>
        <w:gridCol w:w="1160"/>
        <w:gridCol w:w="6422"/>
      </w:tblGrid>
      <w:tr w:rsidR="00C054CF" w:rsidRPr="00B215DA" w:rsidTr="00C054CF">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序号</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奖项类型</w:t>
            </w:r>
          </w:p>
        </w:tc>
        <w:tc>
          <w:tcPr>
            <w:tcW w:w="6422" w:type="dxa"/>
            <w:tcBorders>
              <w:top w:val="single" w:sz="4" w:space="0" w:color="auto"/>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奖项名称</w:t>
            </w:r>
          </w:p>
        </w:tc>
      </w:tr>
      <w:tr w:rsidR="00C054CF" w:rsidRPr="00B215DA" w:rsidTr="00C054CF">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1</w:t>
            </w:r>
          </w:p>
        </w:tc>
        <w:tc>
          <w:tcPr>
            <w:tcW w:w="1160"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荣誉称号</w:t>
            </w:r>
          </w:p>
        </w:tc>
        <w:tc>
          <w:tcPr>
            <w:tcW w:w="6422"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left"/>
              <w:rPr>
                <w:rFonts w:ascii="宋体" w:eastAsia="宋体" w:hAnsi="宋体" w:cs="宋体"/>
                <w:color w:val="000000"/>
                <w:kern w:val="0"/>
                <w:szCs w:val="21"/>
              </w:rPr>
            </w:pPr>
            <w:r w:rsidRPr="00B215DA">
              <w:rPr>
                <w:rFonts w:ascii="宋体" w:eastAsia="宋体" w:hAnsi="宋体" w:cs="宋体" w:hint="eastAsia"/>
                <w:color w:val="000000"/>
                <w:kern w:val="0"/>
                <w:szCs w:val="21"/>
              </w:rPr>
              <w:t>2016年度深圳市</w:t>
            </w:r>
            <w:proofErr w:type="gramStart"/>
            <w:r w:rsidRPr="00B215DA">
              <w:rPr>
                <w:rFonts w:ascii="宋体" w:eastAsia="宋体" w:hAnsi="宋体" w:cs="宋体" w:hint="eastAsia"/>
                <w:color w:val="000000"/>
                <w:kern w:val="0"/>
                <w:szCs w:val="21"/>
              </w:rPr>
              <w:t>龙华区</w:t>
            </w:r>
            <w:proofErr w:type="gramEnd"/>
            <w:r w:rsidRPr="00B215DA">
              <w:rPr>
                <w:rFonts w:ascii="宋体" w:eastAsia="宋体" w:hAnsi="宋体" w:cs="宋体" w:hint="eastAsia"/>
                <w:color w:val="000000"/>
                <w:kern w:val="0"/>
                <w:szCs w:val="21"/>
              </w:rPr>
              <w:t>服务业百强企业</w:t>
            </w:r>
          </w:p>
        </w:tc>
      </w:tr>
      <w:tr w:rsidR="00C054CF" w:rsidRPr="00B215DA" w:rsidTr="00C054CF">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2</w:t>
            </w:r>
          </w:p>
        </w:tc>
        <w:tc>
          <w:tcPr>
            <w:tcW w:w="1160"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荣誉称号</w:t>
            </w:r>
          </w:p>
        </w:tc>
        <w:tc>
          <w:tcPr>
            <w:tcW w:w="6422"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left"/>
              <w:rPr>
                <w:rFonts w:ascii="宋体" w:eastAsia="宋体" w:hAnsi="宋体" w:cs="宋体"/>
                <w:color w:val="000000"/>
                <w:kern w:val="0"/>
                <w:szCs w:val="21"/>
              </w:rPr>
            </w:pPr>
            <w:r w:rsidRPr="00B215DA">
              <w:rPr>
                <w:rFonts w:ascii="宋体" w:eastAsia="宋体" w:hAnsi="宋体" w:cs="宋体" w:hint="eastAsia"/>
                <w:color w:val="000000"/>
                <w:kern w:val="0"/>
                <w:szCs w:val="21"/>
              </w:rPr>
              <w:t>2016年度深圳市</w:t>
            </w:r>
            <w:proofErr w:type="gramStart"/>
            <w:r w:rsidRPr="00B215DA">
              <w:rPr>
                <w:rFonts w:ascii="宋体" w:eastAsia="宋体" w:hAnsi="宋体" w:cs="宋体" w:hint="eastAsia"/>
                <w:color w:val="000000"/>
                <w:kern w:val="0"/>
                <w:szCs w:val="21"/>
              </w:rPr>
              <w:t>龙华区中小微创新百</w:t>
            </w:r>
            <w:proofErr w:type="gramEnd"/>
            <w:r w:rsidRPr="00B215DA">
              <w:rPr>
                <w:rFonts w:ascii="宋体" w:eastAsia="宋体" w:hAnsi="宋体" w:cs="宋体" w:hint="eastAsia"/>
                <w:color w:val="000000"/>
                <w:kern w:val="0"/>
                <w:szCs w:val="21"/>
              </w:rPr>
              <w:t>强企业</w:t>
            </w:r>
          </w:p>
        </w:tc>
      </w:tr>
      <w:tr w:rsidR="00C054CF" w:rsidRPr="00B215DA" w:rsidTr="00C054CF">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3</w:t>
            </w:r>
          </w:p>
        </w:tc>
        <w:tc>
          <w:tcPr>
            <w:tcW w:w="1160"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荣誉称号</w:t>
            </w:r>
          </w:p>
        </w:tc>
        <w:tc>
          <w:tcPr>
            <w:tcW w:w="6422"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left"/>
              <w:rPr>
                <w:rFonts w:ascii="宋体" w:eastAsia="宋体" w:hAnsi="宋体" w:cs="宋体"/>
                <w:color w:val="000000"/>
                <w:kern w:val="0"/>
                <w:szCs w:val="21"/>
              </w:rPr>
            </w:pPr>
            <w:r w:rsidRPr="00B215DA">
              <w:rPr>
                <w:rFonts w:ascii="宋体" w:eastAsia="宋体" w:hAnsi="宋体" w:cs="宋体" w:hint="eastAsia"/>
                <w:color w:val="000000"/>
                <w:kern w:val="0"/>
                <w:szCs w:val="21"/>
              </w:rPr>
              <w:t>2017年中国绿色仓储与配送标杆企业</w:t>
            </w:r>
          </w:p>
        </w:tc>
      </w:tr>
      <w:tr w:rsidR="00C054CF" w:rsidRPr="00B215DA" w:rsidTr="00C054CF">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4</w:t>
            </w:r>
          </w:p>
        </w:tc>
        <w:tc>
          <w:tcPr>
            <w:tcW w:w="1160"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荣誉称号</w:t>
            </w:r>
          </w:p>
        </w:tc>
        <w:tc>
          <w:tcPr>
            <w:tcW w:w="6422"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left"/>
              <w:rPr>
                <w:rFonts w:ascii="宋体" w:eastAsia="宋体" w:hAnsi="宋体" w:cs="宋体"/>
                <w:color w:val="000000"/>
                <w:kern w:val="0"/>
                <w:szCs w:val="21"/>
              </w:rPr>
            </w:pPr>
            <w:r w:rsidRPr="00B215DA">
              <w:rPr>
                <w:rFonts w:ascii="宋体" w:eastAsia="宋体" w:hAnsi="宋体" w:cs="宋体" w:hint="eastAsia"/>
                <w:color w:val="000000"/>
                <w:kern w:val="0"/>
                <w:szCs w:val="21"/>
              </w:rPr>
              <w:t>2016年全国通用仓储百强企业</w:t>
            </w:r>
          </w:p>
        </w:tc>
      </w:tr>
      <w:tr w:rsidR="00C054CF" w:rsidRPr="00B215DA" w:rsidTr="00C054CF">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5</w:t>
            </w:r>
          </w:p>
        </w:tc>
        <w:tc>
          <w:tcPr>
            <w:tcW w:w="1160"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荣誉称号</w:t>
            </w:r>
          </w:p>
        </w:tc>
        <w:tc>
          <w:tcPr>
            <w:tcW w:w="6422"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left"/>
              <w:rPr>
                <w:rFonts w:ascii="宋体" w:eastAsia="宋体" w:hAnsi="宋体" w:cs="宋体"/>
                <w:color w:val="000000"/>
                <w:kern w:val="0"/>
                <w:szCs w:val="21"/>
              </w:rPr>
            </w:pPr>
            <w:r w:rsidRPr="00B215DA">
              <w:rPr>
                <w:rFonts w:ascii="宋体" w:eastAsia="宋体" w:hAnsi="宋体" w:cs="宋体" w:hint="eastAsia"/>
                <w:color w:val="000000"/>
                <w:kern w:val="0"/>
                <w:szCs w:val="21"/>
              </w:rPr>
              <w:t>2014年度运输过程透明管理示范企业</w:t>
            </w:r>
          </w:p>
        </w:tc>
      </w:tr>
      <w:tr w:rsidR="00C054CF" w:rsidRPr="00B215DA" w:rsidTr="00C054CF">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6</w:t>
            </w:r>
          </w:p>
        </w:tc>
        <w:tc>
          <w:tcPr>
            <w:tcW w:w="1160"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荣誉称号</w:t>
            </w:r>
          </w:p>
        </w:tc>
        <w:tc>
          <w:tcPr>
            <w:tcW w:w="6422"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left"/>
              <w:rPr>
                <w:rFonts w:ascii="宋体" w:eastAsia="宋体" w:hAnsi="宋体" w:cs="宋体"/>
                <w:color w:val="000000"/>
                <w:kern w:val="0"/>
                <w:szCs w:val="21"/>
              </w:rPr>
            </w:pPr>
            <w:r w:rsidRPr="00B215DA">
              <w:rPr>
                <w:rFonts w:ascii="宋体" w:eastAsia="宋体" w:hAnsi="宋体" w:cs="宋体" w:hint="eastAsia"/>
                <w:color w:val="000000"/>
                <w:kern w:val="0"/>
                <w:szCs w:val="21"/>
              </w:rPr>
              <w:t>2016深圳新三板最具投资价值企业</w:t>
            </w:r>
          </w:p>
        </w:tc>
      </w:tr>
      <w:tr w:rsidR="00C054CF" w:rsidRPr="00B215DA" w:rsidTr="00C054CF">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7</w:t>
            </w:r>
          </w:p>
        </w:tc>
        <w:tc>
          <w:tcPr>
            <w:tcW w:w="1160"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荣誉称号</w:t>
            </w:r>
          </w:p>
        </w:tc>
        <w:tc>
          <w:tcPr>
            <w:tcW w:w="6422"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left"/>
              <w:rPr>
                <w:rFonts w:ascii="宋体" w:eastAsia="宋体" w:hAnsi="宋体" w:cs="宋体"/>
                <w:color w:val="000000"/>
                <w:kern w:val="0"/>
                <w:szCs w:val="21"/>
              </w:rPr>
            </w:pPr>
            <w:r w:rsidRPr="00B215DA">
              <w:rPr>
                <w:rFonts w:ascii="宋体" w:eastAsia="宋体" w:hAnsi="宋体" w:cs="宋体" w:hint="eastAsia"/>
                <w:color w:val="000000"/>
                <w:kern w:val="0"/>
                <w:szCs w:val="21"/>
              </w:rPr>
              <w:t>2016</w:t>
            </w:r>
            <w:proofErr w:type="gramStart"/>
            <w:r w:rsidRPr="00B215DA">
              <w:rPr>
                <w:rFonts w:ascii="宋体" w:eastAsia="宋体" w:hAnsi="宋体" w:cs="宋体" w:hint="eastAsia"/>
                <w:color w:val="000000"/>
                <w:kern w:val="0"/>
                <w:szCs w:val="21"/>
              </w:rPr>
              <w:t>中国快消零售</w:t>
            </w:r>
            <w:proofErr w:type="gramEnd"/>
            <w:r w:rsidRPr="00B215DA">
              <w:rPr>
                <w:rFonts w:ascii="宋体" w:eastAsia="宋体" w:hAnsi="宋体" w:cs="宋体" w:hint="eastAsia"/>
                <w:color w:val="000000"/>
                <w:kern w:val="0"/>
                <w:szCs w:val="21"/>
              </w:rPr>
              <w:t>行业物流品牌企业</w:t>
            </w:r>
          </w:p>
        </w:tc>
      </w:tr>
      <w:tr w:rsidR="00C054CF" w:rsidRPr="00B215DA" w:rsidTr="00C054CF">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8</w:t>
            </w:r>
          </w:p>
        </w:tc>
        <w:tc>
          <w:tcPr>
            <w:tcW w:w="1160"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荣誉称号</w:t>
            </w:r>
          </w:p>
        </w:tc>
        <w:tc>
          <w:tcPr>
            <w:tcW w:w="6422"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left"/>
              <w:rPr>
                <w:rFonts w:ascii="宋体" w:eastAsia="宋体" w:hAnsi="宋体" w:cs="宋体"/>
                <w:color w:val="000000"/>
                <w:kern w:val="0"/>
                <w:szCs w:val="21"/>
              </w:rPr>
            </w:pPr>
            <w:r w:rsidRPr="00B215DA">
              <w:rPr>
                <w:rFonts w:ascii="宋体" w:eastAsia="宋体" w:hAnsi="宋体" w:cs="宋体" w:hint="eastAsia"/>
                <w:color w:val="000000"/>
                <w:kern w:val="0"/>
                <w:szCs w:val="21"/>
              </w:rPr>
              <w:t>广东省名牌产品</w:t>
            </w:r>
          </w:p>
        </w:tc>
      </w:tr>
      <w:tr w:rsidR="00C054CF" w:rsidRPr="00B215DA" w:rsidTr="00C054CF">
        <w:trPr>
          <w:trHeight w:val="27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9</w:t>
            </w:r>
          </w:p>
        </w:tc>
        <w:tc>
          <w:tcPr>
            <w:tcW w:w="1160"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荣誉称号</w:t>
            </w:r>
          </w:p>
        </w:tc>
        <w:tc>
          <w:tcPr>
            <w:tcW w:w="6422" w:type="dxa"/>
            <w:tcBorders>
              <w:top w:val="nil"/>
              <w:left w:val="nil"/>
              <w:bottom w:val="single" w:sz="4" w:space="0" w:color="auto"/>
              <w:right w:val="single" w:sz="4" w:space="0" w:color="auto"/>
            </w:tcBorders>
            <w:shd w:val="clear" w:color="auto" w:fill="auto"/>
            <w:noWrap/>
            <w:vAlign w:val="center"/>
            <w:hideMark/>
          </w:tcPr>
          <w:p w:rsidR="00C054CF" w:rsidRPr="00B215DA" w:rsidRDefault="00C054CF" w:rsidP="00271871">
            <w:pPr>
              <w:widowControl/>
              <w:jc w:val="left"/>
              <w:rPr>
                <w:rFonts w:ascii="宋体" w:eastAsia="宋体" w:hAnsi="宋体" w:cs="宋体"/>
                <w:color w:val="000000"/>
                <w:kern w:val="0"/>
                <w:szCs w:val="21"/>
              </w:rPr>
            </w:pPr>
            <w:r w:rsidRPr="00B215DA">
              <w:rPr>
                <w:rFonts w:ascii="宋体" w:eastAsia="宋体" w:hAnsi="宋体" w:cs="宋体" w:hint="eastAsia"/>
                <w:color w:val="000000"/>
                <w:kern w:val="0"/>
                <w:szCs w:val="21"/>
              </w:rPr>
              <w:t>中国公路货运行业“金运奖”-2017年度创新</w:t>
            </w:r>
            <w:proofErr w:type="gramStart"/>
            <w:r w:rsidRPr="00B215DA">
              <w:rPr>
                <w:rFonts w:ascii="宋体" w:eastAsia="宋体" w:hAnsi="宋体" w:cs="宋体" w:hint="eastAsia"/>
                <w:color w:val="000000"/>
                <w:kern w:val="0"/>
                <w:szCs w:val="21"/>
              </w:rPr>
              <w:t>案例奖</w:t>
            </w:r>
            <w:proofErr w:type="gramEnd"/>
          </w:p>
        </w:tc>
      </w:tr>
    </w:tbl>
    <w:p w:rsidR="00DB48E1" w:rsidRDefault="00DB48E1" w:rsidP="00FF1C81">
      <w:pPr>
        <w:spacing w:line="360" w:lineRule="auto"/>
        <w:ind w:firstLineChars="200" w:firstLine="480"/>
        <w:rPr>
          <w:rFonts w:asciiTheme="minorEastAsia" w:hAnsiTheme="minorEastAsia"/>
          <w:sz w:val="24"/>
          <w:szCs w:val="24"/>
        </w:rPr>
      </w:pPr>
    </w:p>
    <w:p w:rsidR="00C967D9" w:rsidRDefault="00B215DA" w:rsidP="00C967D9">
      <w:pPr>
        <w:spacing w:line="360" w:lineRule="auto"/>
        <w:ind w:firstLineChars="200" w:firstLine="480"/>
        <w:jc w:val="center"/>
        <w:rPr>
          <w:rFonts w:asciiTheme="minorEastAsia" w:hAnsiTheme="minorEastAsia"/>
          <w:sz w:val="24"/>
          <w:szCs w:val="24"/>
        </w:rPr>
      </w:pPr>
      <w:r>
        <w:rPr>
          <w:rFonts w:asciiTheme="minorEastAsia" w:hAnsiTheme="minorEastAsia" w:hint="eastAsia"/>
          <w:sz w:val="24"/>
          <w:szCs w:val="24"/>
        </w:rPr>
        <w:t>表3</w:t>
      </w:r>
      <w:r>
        <w:rPr>
          <w:rFonts w:asciiTheme="minorEastAsia" w:hAnsiTheme="minorEastAsia"/>
          <w:sz w:val="24"/>
          <w:szCs w:val="24"/>
        </w:rPr>
        <w:t xml:space="preserve">-2 </w:t>
      </w:r>
      <w:r w:rsidR="00C967D9">
        <w:rPr>
          <w:rFonts w:asciiTheme="minorEastAsia" w:hAnsiTheme="minorEastAsia" w:hint="eastAsia"/>
          <w:sz w:val="24"/>
          <w:szCs w:val="24"/>
        </w:rPr>
        <w:t>凯东源参加</w:t>
      </w:r>
      <w:r w:rsidR="00C967D9">
        <w:rPr>
          <w:rFonts w:asciiTheme="minorEastAsia" w:hAnsiTheme="minorEastAsia"/>
          <w:sz w:val="24"/>
          <w:szCs w:val="24"/>
        </w:rPr>
        <w:t>的</w:t>
      </w:r>
      <w:r w:rsidR="00C967D9">
        <w:rPr>
          <w:rFonts w:asciiTheme="minorEastAsia" w:hAnsiTheme="minorEastAsia" w:hint="eastAsia"/>
          <w:sz w:val="24"/>
          <w:szCs w:val="24"/>
        </w:rPr>
        <w:t>会议</w:t>
      </w:r>
      <w:r w:rsidR="00C967D9">
        <w:rPr>
          <w:rFonts w:asciiTheme="minorEastAsia" w:hAnsiTheme="minorEastAsia"/>
          <w:sz w:val="24"/>
          <w:szCs w:val="24"/>
        </w:rPr>
        <w:t>分类统计表</w:t>
      </w:r>
    </w:p>
    <w:tbl>
      <w:tblPr>
        <w:tblW w:w="8222" w:type="dxa"/>
        <w:jc w:val="center"/>
        <w:tblLook w:val="04A0" w:firstRow="1" w:lastRow="0" w:firstColumn="1" w:lastColumn="0" w:noHBand="0" w:noVBand="1"/>
      </w:tblPr>
      <w:tblGrid>
        <w:gridCol w:w="1277"/>
        <w:gridCol w:w="1525"/>
        <w:gridCol w:w="2063"/>
        <w:gridCol w:w="3357"/>
      </w:tblGrid>
      <w:tr w:rsidR="001F1163" w:rsidRPr="00B215DA" w:rsidTr="00B215DA">
        <w:trPr>
          <w:trHeight w:val="422"/>
          <w:jc w:val="center"/>
        </w:trPr>
        <w:tc>
          <w:tcPr>
            <w:tcW w:w="1277" w:type="dxa"/>
            <w:tcBorders>
              <w:top w:val="single" w:sz="4" w:space="0" w:color="auto"/>
              <w:left w:val="single" w:sz="4" w:space="0" w:color="auto"/>
              <w:bottom w:val="single" w:sz="4" w:space="0" w:color="auto"/>
              <w:right w:val="single" w:sz="4" w:space="0" w:color="auto"/>
            </w:tcBorders>
            <w:vAlign w:val="center"/>
          </w:tcPr>
          <w:p w:rsidR="001F1163" w:rsidRPr="00B215DA" w:rsidRDefault="00B215DA" w:rsidP="00B215DA">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序号</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类别</w:t>
            </w:r>
          </w:p>
        </w:tc>
        <w:tc>
          <w:tcPr>
            <w:tcW w:w="2063" w:type="dxa"/>
            <w:tcBorders>
              <w:top w:val="single" w:sz="4" w:space="0" w:color="auto"/>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凯东源参加次数</w:t>
            </w:r>
          </w:p>
        </w:tc>
        <w:tc>
          <w:tcPr>
            <w:tcW w:w="3357" w:type="dxa"/>
            <w:tcBorders>
              <w:top w:val="single" w:sz="4" w:space="0" w:color="auto"/>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参加比例</w:t>
            </w:r>
          </w:p>
        </w:tc>
      </w:tr>
      <w:tr w:rsidR="001F1163" w:rsidRPr="00B215DA" w:rsidTr="00B215DA">
        <w:trPr>
          <w:trHeight w:val="285"/>
          <w:jc w:val="center"/>
        </w:trPr>
        <w:tc>
          <w:tcPr>
            <w:tcW w:w="1277" w:type="dxa"/>
            <w:tcBorders>
              <w:top w:val="nil"/>
              <w:left w:val="single" w:sz="4" w:space="0" w:color="auto"/>
              <w:bottom w:val="single" w:sz="4" w:space="0" w:color="auto"/>
              <w:right w:val="single" w:sz="4" w:space="0" w:color="auto"/>
            </w:tcBorders>
            <w:vAlign w:val="center"/>
          </w:tcPr>
          <w:p w:rsidR="001F1163" w:rsidRPr="00B215DA" w:rsidRDefault="001F1163" w:rsidP="00B215DA">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1</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仓储</w:t>
            </w:r>
          </w:p>
        </w:tc>
        <w:tc>
          <w:tcPr>
            <w:tcW w:w="2063"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5</w:t>
            </w:r>
          </w:p>
        </w:tc>
        <w:tc>
          <w:tcPr>
            <w:tcW w:w="3357"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60%</w:t>
            </w:r>
          </w:p>
        </w:tc>
      </w:tr>
      <w:tr w:rsidR="001F1163" w:rsidRPr="00B215DA" w:rsidTr="00B215DA">
        <w:trPr>
          <w:trHeight w:val="285"/>
          <w:jc w:val="center"/>
        </w:trPr>
        <w:tc>
          <w:tcPr>
            <w:tcW w:w="1277" w:type="dxa"/>
            <w:tcBorders>
              <w:top w:val="nil"/>
              <w:left w:val="single" w:sz="4" w:space="0" w:color="auto"/>
              <w:bottom w:val="single" w:sz="4" w:space="0" w:color="auto"/>
              <w:right w:val="single" w:sz="4" w:space="0" w:color="auto"/>
            </w:tcBorders>
            <w:vAlign w:val="center"/>
          </w:tcPr>
          <w:p w:rsidR="001F1163" w:rsidRPr="00B215DA" w:rsidRDefault="001F1163" w:rsidP="00B215DA">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2</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供应链</w:t>
            </w:r>
          </w:p>
        </w:tc>
        <w:tc>
          <w:tcPr>
            <w:tcW w:w="2063"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6</w:t>
            </w:r>
          </w:p>
        </w:tc>
        <w:tc>
          <w:tcPr>
            <w:tcW w:w="3357"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50%</w:t>
            </w:r>
          </w:p>
        </w:tc>
      </w:tr>
      <w:tr w:rsidR="001F1163" w:rsidRPr="00B215DA" w:rsidTr="00B215DA">
        <w:trPr>
          <w:trHeight w:val="285"/>
          <w:jc w:val="center"/>
        </w:trPr>
        <w:tc>
          <w:tcPr>
            <w:tcW w:w="1277" w:type="dxa"/>
            <w:tcBorders>
              <w:top w:val="nil"/>
              <w:left w:val="single" w:sz="4" w:space="0" w:color="auto"/>
              <w:bottom w:val="single" w:sz="4" w:space="0" w:color="auto"/>
              <w:right w:val="single" w:sz="4" w:space="0" w:color="auto"/>
            </w:tcBorders>
            <w:vAlign w:val="center"/>
          </w:tcPr>
          <w:p w:rsidR="001F1163" w:rsidRPr="00B215DA" w:rsidRDefault="001F1163" w:rsidP="00B215DA">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3</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糖酒</w:t>
            </w:r>
          </w:p>
        </w:tc>
        <w:tc>
          <w:tcPr>
            <w:tcW w:w="2063"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4</w:t>
            </w:r>
          </w:p>
        </w:tc>
        <w:tc>
          <w:tcPr>
            <w:tcW w:w="3357"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60%</w:t>
            </w:r>
          </w:p>
        </w:tc>
      </w:tr>
      <w:tr w:rsidR="001F1163" w:rsidRPr="00B215DA" w:rsidTr="00B215DA">
        <w:trPr>
          <w:trHeight w:val="285"/>
          <w:jc w:val="center"/>
        </w:trPr>
        <w:tc>
          <w:tcPr>
            <w:tcW w:w="1277" w:type="dxa"/>
            <w:tcBorders>
              <w:top w:val="nil"/>
              <w:left w:val="single" w:sz="4" w:space="0" w:color="auto"/>
              <w:bottom w:val="single" w:sz="4" w:space="0" w:color="auto"/>
              <w:right w:val="single" w:sz="4" w:space="0" w:color="auto"/>
            </w:tcBorders>
            <w:vAlign w:val="center"/>
          </w:tcPr>
          <w:p w:rsidR="001F1163" w:rsidRPr="00B215DA" w:rsidRDefault="001F1163" w:rsidP="00B215DA">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4</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企业</w:t>
            </w:r>
          </w:p>
        </w:tc>
        <w:tc>
          <w:tcPr>
            <w:tcW w:w="2063"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6</w:t>
            </w:r>
          </w:p>
        </w:tc>
        <w:tc>
          <w:tcPr>
            <w:tcW w:w="3357"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40%</w:t>
            </w:r>
          </w:p>
        </w:tc>
      </w:tr>
      <w:tr w:rsidR="001F1163" w:rsidRPr="00B215DA" w:rsidTr="00B215DA">
        <w:trPr>
          <w:trHeight w:val="285"/>
          <w:jc w:val="center"/>
        </w:trPr>
        <w:tc>
          <w:tcPr>
            <w:tcW w:w="1277" w:type="dxa"/>
            <w:tcBorders>
              <w:top w:val="nil"/>
              <w:left w:val="single" w:sz="4" w:space="0" w:color="auto"/>
              <w:bottom w:val="single" w:sz="4" w:space="0" w:color="auto"/>
              <w:right w:val="single" w:sz="4" w:space="0" w:color="auto"/>
            </w:tcBorders>
            <w:vAlign w:val="center"/>
          </w:tcPr>
          <w:p w:rsidR="001F1163" w:rsidRPr="00B215DA" w:rsidRDefault="001F1163" w:rsidP="00B215DA">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5</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食品</w:t>
            </w:r>
          </w:p>
        </w:tc>
        <w:tc>
          <w:tcPr>
            <w:tcW w:w="2063"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4</w:t>
            </w:r>
          </w:p>
        </w:tc>
        <w:tc>
          <w:tcPr>
            <w:tcW w:w="3357"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70%</w:t>
            </w:r>
          </w:p>
        </w:tc>
      </w:tr>
      <w:tr w:rsidR="001F1163" w:rsidRPr="00B215DA" w:rsidTr="00B215DA">
        <w:trPr>
          <w:trHeight w:val="285"/>
          <w:jc w:val="center"/>
        </w:trPr>
        <w:tc>
          <w:tcPr>
            <w:tcW w:w="1277" w:type="dxa"/>
            <w:tcBorders>
              <w:top w:val="nil"/>
              <w:left w:val="single" w:sz="4" w:space="0" w:color="auto"/>
              <w:bottom w:val="single" w:sz="4" w:space="0" w:color="auto"/>
              <w:right w:val="single" w:sz="4" w:space="0" w:color="auto"/>
            </w:tcBorders>
            <w:vAlign w:val="center"/>
          </w:tcPr>
          <w:p w:rsidR="001F1163" w:rsidRPr="00B215DA" w:rsidRDefault="001F1163" w:rsidP="00B215DA">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6</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物流</w:t>
            </w:r>
          </w:p>
        </w:tc>
        <w:tc>
          <w:tcPr>
            <w:tcW w:w="2063"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10</w:t>
            </w:r>
          </w:p>
        </w:tc>
        <w:tc>
          <w:tcPr>
            <w:tcW w:w="3357"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30%</w:t>
            </w:r>
          </w:p>
        </w:tc>
      </w:tr>
      <w:tr w:rsidR="001F1163" w:rsidRPr="00B215DA" w:rsidTr="00B215DA">
        <w:trPr>
          <w:trHeight w:val="285"/>
          <w:jc w:val="center"/>
        </w:trPr>
        <w:tc>
          <w:tcPr>
            <w:tcW w:w="1277" w:type="dxa"/>
            <w:tcBorders>
              <w:top w:val="nil"/>
              <w:left w:val="single" w:sz="4" w:space="0" w:color="auto"/>
              <w:bottom w:val="single" w:sz="4" w:space="0" w:color="auto"/>
              <w:right w:val="single" w:sz="4" w:space="0" w:color="auto"/>
            </w:tcBorders>
            <w:vAlign w:val="center"/>
          </w:tcPr>
          <w:p w:rsidR="001F1163" w:rsidRPr="00B215DA" w:rsidRDefault="001F1163" w:rsidP="00B215DA">
            <w:pPr>
              <w:widowControl/>
              <w:jc w:val="center"/>
              <w:rPr>
                <w:rFonts w:ascii="宋体" w:eastAsia="宋体" w:hAnsi="宋体" w:cs="宋体"/>
                <w:color w:val="000000"/>
                <w:kern w:val="0"/>
                <w:szCs w:val="21"/>
              </w:rPr>
            </w:pPr>
            <w:r w:rsidRPr="00B215DA">
              <w:rPr>
                <w:rFonts w:ascii="宋体" w:eastAsia="宋体" w:hAnsi="宋体" w:cs="宋体" w:hint="eastAsia"/>
                <w:color w:val="000000"/>
                <w:kern w:val="0"/>
                <w:szCs w:val="21"/>
              </w:rPr>
              <w:t>7</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总计</w:t>
            </w:r>
          </w:p>
        </w:tc>
        <w:tc>
          <w:tcPr>
            <w:tcW w:w="2063"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35</w:t>
            </w:r>
          </w:p>
        </w:tc>
        <w:tc>
          <w:tcPr>
            <w:tcW w:w="3357" w:type="dxa"/>
            <w:tcBorders>
              <w:top w:val="nil"/>
              <w:left w:val="nil"/>
              <w:bottom w:val="single" w:sz="4" w:space="0" w:color="auto"/>
              <w:right w:val="single" w:sz="4" w:space="0" w:color="auto"/>
            </w:tcBorders>
            <w:shd w:val="clear" w:color="auto" w:fill="auto"/>
            <w:vAlign w:val="center"/>
            <w:hideMark/>
          </w:tcPr>
          <w:p w:rsidR="001F1163" w:rsidRPr="00F01BF3" w:rsidRDefault="001F1163" w:rsidP="00B215DA">
            <w:pPr>
              <w:widowControl/>
              <w:jc w:val="center"/>
              <w:rPr>
                <w:rFonts w:ascii="宋体" w:eastAsia="宋体" w:hAnsi="宋体" w:cs="宋体"/>
                <w:color w:val="000000"/>
                <w:kern w:val="0"/>
                <w:szCs w:val="21"/>
              </w:rPr>
            </w:pPr>
            <w:r w:rsidRPr="00F01BF3">
              <w:rPr>
                <w:rFonts w:ascii="宋体" w:eastAsia="宋体" w:hAnsi="宋体" w:cs="宋体" w:hint="eastAsia"/>
                <w:color w:val="000000"/>
                <w:kern w:val="0"/>
                <w:szCs w:val="21"/>
              </w:rPr>
              <w:t>47%</w:t>
            </w:r>
          </w:p>
        </w:tc>
      </w:tr>
    </w:tbl>
    <w:p w:rsidR="00F01BF3" w:rsidRDefault="00F01BF3" w:rsidP="00C967D9">
      <w:pPr>
        <w:spacing w:line="360" w:lineRule="auto"/>
        <w:ind w:firstLineChars="200" w:firstLine="480"/>
        <w:jc w:val="center"/>
        <w:rPr>
          <w:rFonts w:asciiTheme="minorEastAsia" w:hAnsiTheme="minorEastAsia"/>
          <w:sz w:val="24"/>
          <w:szCs w:val="24"/>
        </w:rPr>
      </w:pPr>
    </w:p>
    <w:p w:rsidR="00B215DA" w:rsidRDefault="00B215DA" w:rsidP="00B215DA">
      <w:pPr>
        <w:spacing w:line="360" w:lineRule="auto"/>
        <w:ind w:firstLineChars="200" w:firstLine="480"/>
        <w:jc w:val="center"/>
        <w:rPr>
          <w:rFonts w:asciiTheme="minorEastAsia" w:hAnsiTheme="minorEastAsia"/>
          <w:sz w:val="24"/>
          <w:szCs w:val="24"/>
        </w:rPr>
      </w:pPr>
      <w:r>
        <w:rPr>
          <w:rFonts w:asciiTheme="minorEastAsia" w:hAnsiTheme="minorEastAsia" w:hint="eastAsia"/>
          <w:sz w:val="24"/>
          <w:szCs w:val="24"/>
        </w:rPr>
        <w:t>表3</w:t>
      </w:r>
      <w:r>
        <w:rPr>
          <w:rFonts w:asciiTheme="minorEastAsia" w:hAnsiTheme="minorEastAsia"/>
          <w:sz w:val="24"/>
          <w:szCs w:val="24"/>
        </w:rPr>
        <w:t xml:space="preserve">-3 </w:t>
      </w:r>
      <w:r>
        <w:rPr>
          <w:rFonts w:asciiTheme="minorEastAsia" w:hAnsiTheme="minorEastAsia" w:hint="eastAsia"/>
          <w:sz w:val="24"/>
          <w:szCs w:val="24"/>
        </w:rPr>
        <w:t>凯东源参加</w:t>
      </w:r>
      <w:r>
        <w:rPr>
          <w:rFonts w:asciiTheme="minorEastAsia" w:hAnsiTheme="minorEastAsia"/>
          <w:sz w:val="24"/>
          <w:szCs w:val="24"/>
        </w:rPr>
        <w:t>的</w:t>
      </w:r>
      <w:r>
        <w:rPr>
          <w:rFonts w:asciiTheme="minorEastAsia" w:hAnsiTheme="minorEastAsia" w:hint="eastAsia"/>
          <w:sz w:val="24"/>
          <w:szCs w:val="24"/>
        </w:rPr>
        <w:t>协会信息</w:t>
      </w:r>
      <w:r>
        <w:rPr>
          <w:rFonts w:asciiTheme="minorEastAsia" w:hAnsiTheme="minorEastAsia"/>
          <w:sz w:val="24"/>
          <w:szCs w:val="24"/>
        </w:rPr>
        <w:t>统计表</w:t>
      </w:r>
    </w:p>
    <w:tbl>
      <w:tblPr>
        <w:tblW w:w="8222" w:type="dxa"/>
        <w:tblInd w:w="-5" w:type="dxa"/>
        <w:tblLook w:val="04A0" w:firstRow="1" w:lastRow="0" w:firstColumn="1" w:lastColumn="0" w:noHBand="0" w:noVBand="1"/>
      </w:tblPr>
      <w:tblGrid>
        <w:gridCol w:w="709"/>
        <w:gridCol w:w="2835"/>
        <w:gridCol w:w="1985"/>
        <w:gridCol w:w="2693"/>
      </w:tblGrid>
      <w:tr w:rsidR="00952E91" w:rsidRPr="00952E91" w:rsidTr="00952E91">
        <w:trPr>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E91" w:rsidRPr="00952E91" w:rsidRDefault="00952E91" w:rsidP="00952E91">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序号</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952E91" w:rsidRPr="00952E91" w:rsidRDefault="00952E91" w:rsidP="00952E91">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机构</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52E91" w:rsidRPr="00952E91" w:rsidRDefault="00952E91" w:rsidP="00952E91">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协会所在地</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952E91" w:rsidRPr="00952E91" w:rsidRDefault="00952E91" w:rsidP="00952E91">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协会担任角色</w:t>
            </w:r>
          </w:p>
        </w:tc>
      </w:tr>
      <w:tr w:rsidR="00952E91" w:rsidRPr="00952E91" w:rsidTr="00952E91">
        <w:trPr>
          <w:trHeight w:val="54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952E91" w:rsidP="00952E91">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1</w:t>
            </w:r>
          </w:p>
        </w:tc>
        <w:tc>
          <w:tcPr>
            <w:tcW w:w="283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深圳市物联网产业标准联盟</w:t>
            </w:r>
          </w:p>
        </w:tc>
        <w:tc>
          <w:tcPr>
            <w:tcW w:w="198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深圳</w:t>
            </w:r>
          </w:p>
        </w:tc>
        <w:tc>
          <w:tcPr>
            <w:tcW w:w="2693"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普通会员</w:t>
            </w:r>
          </w:p>
        </w:tc>
      </w:tr>
      <w:tr w:rsidR="00952E91" w:rsidRPr="00952E91" w:rsidTr="00952E91">
        <w:trPr>
          <w:trHeight w:val="8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D775E9" w:rsidP="00952E9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2</w:t>
            </w:r>
          </w:p>
        </w:tc>
        <w:tc>
          <w:tcPr>
            <w:tcW w:w="283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北京起重运输机械研究院（全国物流仓储设备标准化委员会）</w:t>
            </w:r>
          </w:p>
        </w:tc>
        <w:tc>
          <w:tcPr>
            <w:tcW w:w="1985"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北京</w:t>
            </w:r>
          </w:p>
        </w:tc>
        <w:tc>
          <w:tcPr>
            <w:tcW w:w="2693"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专家委员</w:t>
            </w:r>
          </w:p>
        </w:tc>
      </w:tr>
      <w:tr w:rsidR="00952E91" w:rsidRPr="00952E91" w:rsidTr="00952E91">
        <w:trPr>
          <w:trHeight w:val="8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D775E9" w:rsidP="00952E9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3</w:t>
            </w:r>
          </w:p>
        </w:tc>
        <w:tc>
          <w:tcPr>
            <w:tcW w:w="283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全国物流标准化技术委员会冷链物流分技术委员会</w:t>
            </w:r>
          </w:p>
        </w:tc>
        <w:tc>
          <w:tcPr>
            <w:tcW w:w="198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北京</w:t>
            </w:r>
          </w:p>
        </w:tc>
        <w:tc>
          <w:tcPr>
            <w:tcW w:w="2693"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普通会员</w:t>
            </w:r>
          </w:p>
        </w:tc>
      </w:tr>
      <w:tr w:rsidR="00952E91" w:rsidRPr="00952E91" w:rsidTr="00952E91">
        <w:trPr>
          <w:trHeight w:val="82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D775E9" w:rsidP="00952E9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4</w:t>
            </w:r>
          </w:p>
        </w:tc>
        <w:tc>
          <w:tcPr>
            <w:tcW w:w="283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中国仓储与配送协会共同配送分会</w:t>
            </w:r>
          </w:p>
        </w:tc>
        <w:tc>
          <w:tcPr>
            <w:tcW w:w="1985"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北京</w:t>
            </w:r>
          </w:p>
        </w:tc>
        <w:tc>
          <w:tcPr>
            <w:tcW w:w="2693"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副会长单位</w:t>
            </w:r>
          </w:p>
        </w:tc>
      </w:tr>
      <w:tr w:rsidR="00952E91" w:rsidRPr="00952E91" w:rsidTr="00952E91">
        <w:trPr>
          <w:trHeight w:val="84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D775E9" w:rsidP="00952E9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lastRenderedPageBreak/>
              <w:t>5</w:t>
            </w:r>
          </w:p>
        </w:tc>
        <w:tc>
          <w:tcPr>
            <w:tcW w:w="283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中</w:t>
            </w:r>
            <w:proofErr w:type="gramStart"/>
            <w:r w:rsidRPr="00952E91">
              <w:rPr>
                <w:rFonts w:ascii="宋体" w:eastAsia="宋体" w:hAnsi="宋体" w:cs="宋体" w:hint="eastAsia"/>
                <w:color w:val="000000"/>
                <w:kern w:val="0"/>
                <w:szCs w:val="21"/>
              </w:rPr>
              <w:t>物联冷</w:t>
            </w:r>
            <w:proofErr w:type="gramEnd"/>
            <w:r w:rsidRPr="00952E91">
              <w:rPr>
                <w:rFonts w:ascii="宋体" w:eastAsia="宋体" w:hAnsi="宋体" w:cs="宋体" w:hint="eastAsia"/>
                <w:color w:val="000000"/>
                <w:kern w:val="0"/>
                <w:szCs w:val="21"/>
              </w:rPr>
              <w:t>链物流专业委员会</w:t>
            </w:r>
          </w:p>
        </w:tc>
        <w:tc>
          <w:tcPr>
            <w:tcW w:w="1985"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北京</w:t>
            </w:r>
          </w:p>
        </w:tc>
        <w:tc>
          <w:tcPr>
            <w:tcW w:w="2693"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会员单位</w:t>
            </w:r>
          </w:p>
        </w:tc>
      </w:tr>
      <w:tr w:rsidR="00952E91" w:rsidRPr="00952E91" w:rsidTr="00952E91">
        <w:trPr>
          <w:trHeight w:val="84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D775E9" w:rsidP="00952E9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6</w:t>
            </w:r>
          </w:p>
        </w:tc>
        <w:tc>
          <w:tcPr>
            <w:tcW w:w="283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中国物流与采购联合会</w:t>
            </w:r>
          </w:p>
        </w:tc>
        <w:tc>
          <w:tcPr>
            <w:tcW w:w="1985"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北京</w:t>
            </w:r>
          </w:p>
        </w:tc>
        <w:tc>
          <w:tcPr>
            <w:tcW w:w="2693"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会员单位</w:t>
            </w:r>
          </w:p>
        </w:tc>
      </w:tr>
      <w:tr w:rsidR="00952E91" w:rsidRPr="00952E91" w:rsidTr="00952E91">
        <w:trPr>
          <w:trHeight w:val="7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D775E9" w:rsidP="00952E9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7</w:t>
            </w:r>
          </w:p>
        </w:tc>
        <w:tc>
          <w:tcPr>
            <w:tcW w:w="283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proofErr w:type="gramStart"/>
            <w:r w:rsidRPr="00952E91">
              <w:rPr>
                <w:rFonts w:ascii="宋体" w:eastAsia="宋体" w:hAnsi="宋体" w:cs="宋体" w:hint="eastAsia"/>
                <w:color w:val="000000"/>
                <w:kern w:val="0"/>
                <w:szCs w:val="21"/>
              </w:rPr>
              <w:t>运联传媒</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上海</w:t>
            </w:r>
          </w:p>
        </w:tc>
        <w:tc>
          <w:tcPr>
            <w:tcW w:w="2693"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普通会员</w:t>
            </w:r>
          </w:p>
        </w:tc>
      </w:tr>
      <w:tr w:rsidR="00952E91" w:rsidRPr="00952E91" w:rsidTr="00952E91">
        <w:trPr>
          <w:trHeight w:val="78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D775E9" w:rsidP="00952E9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8</w:t>
            </w:r>
          </w:p>
        </w:tc>
        <w:tc>
          <w:tcPr>
            <w:tcW w:w="283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深圳市公路货运与物流行业协会</w:t>
            </w:r>
          </w:p>
        </w:tc>
        <w:tc>
          <w:tcPr>
            <w:tcW w:w="1985"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深圳</w:t>
            </w:r>
          </w:p>
        </w:tc>
        <w:tc>
          <w:tcPr>
            <w:tcW w:w="2693"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理事单位</w:t>
            </w:r>
          </w:p>
        </w:tc>
      </w:tr>
      <w:tr w:rsidR="00952E91" w:rsidRPr="00952E91" w:rsidTr="00952E91">
        <w:trPr>
          <w:trHeight w:val="72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D775E9" w:rsidP="00952E9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9</w:t>
            </w:r>
          </w:p>
        </w:tc>
        <w:tc>
          <w:tcPr>
            <w:tcW w:w="283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深圳市物流与供应链管理协会</w:t>
            </w:r>
          </w:p>
        </w:tc>
        <w:tc>
          <w:tcPr>
            <w:tcW w:w="1985"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深圳</w:t>
            </w:r>
          </w:p>
        </w:tc>
        <w:tc>
          <w:tcPr>
            <w:tcW w:w="2693"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普通会员</w:t>
            </w:r>
          </w:p>
        </w:tc>
      </w:tr>
      <w:tr w:rsidR="00952E91" w:rsidRPr="00952E91" w:rsidTr="00952E91">
        <w:trPr>
          <w:trHeight w:val="919"/>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D775E9" w:rsidP="00952E9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10</w:t>
            </w:r>
          </w:p>
        </w:tc>
        <w:tc>
          <w:tcPr>
            <w:tcW w:w="2835"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深圳市重庆商会</w:t>
            </w:r>
          </w:p>
        </w:tc>
        <w:tc>
          <w:tcPr>
            <w:tcW w:w="1985"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深圳福田</w:t>
            </w:r>
          </w:p>
        </w:tc>
        <w:tc>
          <w:tcPr>
            <w:tcW w:w="2693"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会员单位</w:t>
            </w:r>
          </w:p>
        </w:tc>
      </w:tr>
      <w:tr w:rsidR="00952E91" w:rsidRPr="00952E91" w:rsidTr="00952E91">
        <w:trPr>
          <w:trHeight w:val="114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952E91" w:rsidRPr="00952E91" w:rsidRDefault="00D775E9" w:rsidP="00952E91">
            <w:pPr>
              <w:widowControl/>
              <w:jc w:val="center"/>
              <w:rPr>
                <w:rFonts w:ascii="宋体" w:eastAsia="宋体" w:hAnsi="宋体" w:cs="宋体"/>
                <w:color w:val="000000"/>
                <w:kern w:val="0"/>
                <w:szCs w:val="21"/>
              </w:rPr>
            </w:pPr>
            <w:r w:rsidRPr="00B215DA">
              <w:rPr>
                <w:rFonts w:ascii="宋体" w:eastAsia="宋体" w:hAnsi="宋体" w:cs="宋体"/>
                <w:color w:val="000000"/>
                <w:kern w:val="0"/>
                <w:szCs w:val="21"/>
              </w:rPr>
              <w:t>11</w:t>
            </w:r>
          </w:p>
        </w:tc>
        <w:tc>
          <w:tcPr>
            <w:tcW w:w="2835" w:type="dxa"/>
            <w:tcBorders>
              <w:top w:val="nil"/>
              <w:left w:val="nil"/>
              <w:bottom w:val="single" w:sz="4" w:space="0" w:color="auto"/>
              <w:right w:val="single" w:sz="4" w:space="0" w:color="auto"/>
            </w:tcBorders>
            <w:shd w:val="clear" w:color="auto" w:fill="auto"/>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全国物流标准化技术委员会</w:t>
            </w:r>
            <w:r w:rsidRPr="00952E91">
              <w:rPr>
                <w:rFonts w:ascii="宋体" w:eastAsia="宋体" w:hAnsi="宋体" w:cs="宋体" w:hint="eastAsia"/>
                <w:color w:val="000000"/>
                <w:kern w:val="0"/>
                <w:szCs w:val="21"/>
              </w:rPr>
              <w:br/>
              <w:t>仓储技术与管理分技术委员会（湖北物资流通技术研究所标准化室）</w:t>
            </w:r>
          </w:p>
        </w:tc>
        <w:tc>
          <w:tcPr>
            <w:tcW w:w="1985"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湖北襄阳</w:t>
            </w:r>
          </w:p>
        </w:tc>
        <w:tc>
          <w:tcPr>
            <w:tcW w:w="2693" w:type="dxa"/>
            <w:tcBorders>
              <w:top w:val="nil"/>
              <w:left w:val="nil"/>
              <w:bottom w:val="single" w:sz="4" w:space="0" w:color="auto"/>
              <w:right w:val="single" w:sz="4" w:space="0" w:color="auto"/>
            </w:tcBorders>
            <w:shd w:val="clear" w:color="auto" w:fill="auto"/>
            <w:noWrap/>
            <w:vAlign w:val="center"/>
            <w:hideMark/>
          </w:tcPr>
          <w:p w:rsidR="00952E91" w:rsidRPr="00952E91" w:rsidRDefault="00952E91" w:rsidP="00B57B07">
            <w:pPr>
              <w:widowControl/>
              <w:jc w:val="center"/>
              <w:rPr>
                <w:rFonts w:ascii="宋体" w:eastAsia="宋体" w:hAnsi="宋体" w:cs="宋体"/>
                <w:color w:val="000000"/>
                <w:kern w:val="0"/>
                <w:szCs w:val="21"/>
              </w:rPr>
            </w:pPr>
            <w:r w:rsidRPr="00952E91">
              <w:rPr>
                <w:rFonts w:ascii="宋体" w:eastAsia="宋体" w:hAnsi="宋体" w:cs="宋体" w:hint="eastAsia"/>
                <w:color w:val="000000"/>
                <w:kern w:val="0"/>
                <w:szCs w:val="21"/>
              </w:rPr>
              <w:t>专家委员</w:t>
            </w:r>
          </w:p>
        </w:tc>
      </w:tr>
    </w:tbl>
    <w:p w:rsidR="005F4EEF" w:rsidRPr="00FF1C81" w:rsidRDefault="005F4EEF" w:rsidP="00FF1C81">
      <w:pPr>
        <w:spacing w:line="360" w:lineRule="auto"/>
        <w:ind w:firstLineChars="200" w:firstLine="482"/>
        <w:rPr>
          <w:rFonts w:asciiTheme="minorEastAsia" w:hAnsiTheme="minorEastAsia"/>
          <w:b/>
          <w:sz w:val="24"/>
          <w:szCs w:val="24"/>
        </w:rPr>
      </w:pPr>
    </w:p>
    <w:p w:rsidR="005F4EEF" w:rsidRPr="00B215DA" w:rsidRDefault="009A6EDE" w:rsidP="00FF1C81">
      <w:pPr>
        <w:spacing w:line="360" w:lineRule="auto"/>
        <w:ind w:firstLineChars="200" w:firstLine="480"/>
        <w:rPr>
          <w:rFonts w:asciiTheme="minorEastAsia" w:hAnsiTheme="minorEastAsia"/>
          <w:sz w:val="24"/>
          <w:szCs w:val="24"/>
        </w:rPr>
      </w:pPr>
      <w:r w:rsidRPr="00B215DA">
        <w:rPr>
          <w:rFonts w:asciiTheme="minorEastAsia" w:hAnsiTheme="minorEastAsia" w:hint="eastAsia"/>
          <w:sz w:val="24"/>
          <w:szCs w:val="24"/>
        </w:rPr>
        <w:t>其次</w:t>
      </w:r>
      <w:r w:rsidR="005F4EEF" w:rsidRPr="00B215DA">
        <w:rPr>
          <w:rFonts w:asciiTheme="minorEastAsia" w:hAnsiTheme="minorEastAsia" w:hint="eastAsia"/>
          <w:sz w:val="24"/>
          <w:szCs w:val="24"/>
        </w:rPr>
        <w:t>，品牌与企业文化的协同方面，以提高创新创业能力和积极主动承担社会责任为纽带，</w:t>
      </w:r>
      <w:proofErr w:type="gramStart"/>
      <w:r w:rsidR="005F4EEF" w:rsidRPr="00B215DA">
        <w:rPr>
          <w:rFonts w:asciiTheme="minorEastAsia" w:hAnsiTheme="minorEastAsia" w:hint="eastAsia"/>
          <w:sz w:val="24"/>
          <w:szCs w:val="24"/>
        </w:rPr>
        <w:t>传播正</w:t>
      </w:r>
      <w:proofErr w:type="gramEnd"/>
      <w:r w:rsidR="005F4EEF" w:rsidRPr="00B215DA">
        <w:rPr>
          <w:rFonts w:asciiTheme="minorEastAsia" w:hAnsiTheme="minorEastAsia" w:hint="eastAsia"/>
          <w:sz w:val="24"/>
          <w:szCs w:val="24"/>
        </w:rPr>
        <w:t>能量，确立</w:t>
      </w:r>
      <w:proofErr w:type="gramStart"/>
      <w:r w:rsidRPr="00B215DA">
        <w:rPr>
          <w:rFonts w:asciiTheme="minorEastAsia" w:hAnsiTheme="minorEastAsia" w:hint="eastAsia"/>
          <w:sz w:val="24"/>
          <w:szCs w:val="24"/>
        </w:rPr>
        <w:t>凯</w:t>
      </w:r>
      <w:proofErr w:type="gramEnd"/>
      <w:r w:rsidRPr="00B215DA">
        <w:rPr>
          <w:rFonts w:asciiTheme="minorEastAsia" w:hAnsiTheme="minorEastAsia" w:hint="eastAsia"/>
          <w:sz w:val="24"/>
          <w:szCs w:val="24"/>
        </w:rPr>
        <w:t>东源</w:t>
      </w:r>
      <w:r w:rsidR="005F4EEF" w:rsidRPr="00B215DA">
        <w:rPr>
          <w:rFonts w:asciiTheme="minorEastAsia" w:hAnsiTheme="minorEastAsia" w:hint="eastAsia"/>
          <w:sz w:val="24"/>
          <w:szCs w:val="24"/>
        </w:rPr>
        <w:t>品牌与企业文化基本方向，提升企业员工的凝聚力、使命感。</w:t>
      </w:r>
    </w:p>
    <w:p w:rsidR="00B44756" w:rsidRPr="00B44756" w:rsidRDefault="00B44756" w:rsidP="00B44756">
      <w:pPr>
        <w:spacing w:line="360" w:lineRule="auto"/>
        <w:ind w:firstLineChars="200" w:firstLine="480"/>
        <w:rPr>
          <w:rFonts w:asciiTheme="minorEastAsia" w:hAnsiTheme="minorEastAsia"/>
          <w:sz w:val="24"/>
          <w:szCs w:val="24"/>
        </w:rPr>
      </w:pPr>
      <w:r w:rsidRPr="00B44756">
        <w:rPr>
          <w:rFonts w:asciiTheme="minorEastAsia" w:hAnsiTheme="minorEastAsia" w:hint="eastAsia"/>
          <w:sz w:val="24"/>
          <w:szCs w:val="24"/>
        </w:rPr>
        <w:t>成立10多年来，公司与社区的</w:t>
      </w:r>
      <w:r w:rsidR="00B57B07">
        <w:rPr>
          <w:rFonts w:asciiTheme="minorEastAsia" w:hAnsiTheme="minorEastAsia" w:hint="eastAsia"/>
          <w:sz w:val="24"/>
          <w:szCs w:val="24"/>
        </w:rPr>
        <w:t>关系都处于一个融洽的关系之中，从未发生过矛盾或纠纷；与地方政府</w:t>
      </w:r>
      <w:r w:rsidRPr="00B44756">
        <w:rPr>
          <w:rFonts w:asciiTheme="minorEastAsia" w:hAnsiTheme="minorEastAsia" w:hint="eastAsia"/>
          <w:sz w:val="24"/>
          <w:szCs w:val="24"/>
        </w:rPr>
        <w:t>、银行多次进行</w:t>
      </w:r>
      <w:r w:rsidR="00B57B07">
        <w:rPr>
          <w:rFonts w:asciiTheme="minorEastAsia" w:hAnsiTheme="minorEastAsia" w:hint="eastAsia"/>
          <w:sz w:val="24"/>
          <w:szCs w:val="24"/>
        </w:rPr>
        <w:t>业务交流</w:t>
      </w:r>
      <w:r w:rsidR="00B57B07">
        <w:rPr>
          <w:rFonts w:asciiTheme="minorEastAsia" w:hAnsiTheme="minorEastAsia"/>
          <w:sz w:val="24"/>
          <w:szCs w:val="24"/>
        </w:rPr>
        <w:t>活动</w:t>
      </w:r>
      <w:r w:rsidRPr="00B44756">
        <w:rPr>
          <w:rFonts w:asciiTheme="minorEastAsia" w:hAnsiTheme="minorEastAsia" w:hint="eastAsia"/>
          <w:sz w:val="24"/>
          <w:szCs w:val="24"/>
        </w:rPr>
        <w:t>。</w:t>
      </w:r>
    </w:p>
    <w:p w:rsidR="00B44756" w:rsidRPr="00B44756" w:rsidRDefault="00B44756" w:rsidP="00B44756">
      <w:pPr>
        <w:spacing w:line="360" w:lineRule="auto"/>
        <w:ind w:firstLineChars="200" w:firstLine="480"/>
        <w:rPr>
          <w:rFonts w:asciiTheme="minorEastAsia" w:hAnsiTheme="minorEastAsia"/>
          <w:sz w:val="24"/>
          <w:szCs w:val="24"/>
        </w:rPr>
      </w:pPr>
      <w:r w:rsidRPr="00B44756">
        <w:rPr>
          <w:rFonts w:asciiTheme="minorEastAsia" w:hAnsiTheme="minorEastAsia" w:hint="eastAsia"/>
          <w:sz w:val="24"/>
          <w:szCs w:val="24"/>
        </w:rPr>
        <w:t>长期以来，公司在不断加快发展步伐，做大做强凯东</w:t>
      </w:r>
      <w:proofErr w:type="gramStart"/>
      <w:r w:rsidRPr="00B44756">
        <w:rPr>
          <w:rFonts w:asciiTheme="minorEastAsia" w:hAnsiTheme="minorEastAsia" w:hint="eastAsia"/>
          <w:sz w:val="24"/>
          <w:szCs w:val="24"/>
        </w:rPr>
        <w:t>源品牌</w:t>
      </w:r>
      <w:proofErr w:type="gramEnd"/>
      <w:r w:rsidRPr="00B44756">
        <w:rPr>
          <w:rFonts w:asciiTheme="minorEastAsia" w:hAnsiTheme="minorEastAsia" w:hint="eastAsia"/>
          <w:sz w:val="24"/>
          <w:szCs w:val="24"/>
        </w:rPr>
        <w:t>的同时，也采取各种措施积极承担社会责任，认真履行一个实力品牌应有的义务，每年公司与各大院校合作，招录实习生进行培养，解决公司人才需求的同时为社会分担大学生就业压力。</w:t>
      </w:r>
    </w:p>
    <w:p w:rsidR="00B44756" w:rsidRDefault="00B44756" w:rsidP="00B44756">
      <w:pPr>
        <w:spacing w:line="360" w:lineRule="auto"/>
        <w:ind w:firstLineChars="200" w:firstLine="480"/>
        <w:rPr>
          <w:rFonts w:asciiTheme="minorEastAsia" w:hAnsiTheme="minorEastAsia"/>
          <w:sz w:val="24"/>
          <w:szCs w:val="24"/>
        </w:rPr>
      </w:pPr>
      <w:r w:rsidRPr="00B44756">
        <w:rPr>
          <w:rFonts w:asciiTheme="minorEastAsia" w:hAnsiTheme="minorEastAsia" w:hint="eastAsia"/>
          <w:sz w:val="24"/>
          <w:szCs w:val="24"/>
        </w:rPr>
        <w:t>公司高层领导在不断提高公司经营水平的同时不忘回馈社会。四川</w:t>
      </w:r>
      <w:proofErr w:type="gramStart"/>
      <w:r w:rsidRPr="00B44756">
        <w:rPr>
          <w:rFonts w:asciiTheme="minorEastAsia" w:hAnsiTheme="minorEastAsia" w:hint="eastAsia"/>
          <w:sz w:val="24"/>
          <w:szCs w:val="24"/>
        </w:rPr>
        <w:t>汶</w:t>
      </w:r>
      <w:proofErr w:type="gramEnd"/>
      <w:r w:rsidRPr="00B44756">
        <w:rPr>
          <w:rFonts w:asciiTheme="minorEastAsia" w:hAnsiTheme="minorEastAsia" w:hint="eastAsia"/>
          <w:sz w:val="24"/>
          <w:szCs w:val="24"/>
        </w:rPr>
        <w:t>川地震、云南鲁甸地震，创始人带领</w:t>
      </w:r>
      <w:proofErr w:type="gramStart"/>
      <w:r w:rsidRPr="00B44756">
        <w:rPr>
          <w:rFonts w:asciiTheme="minorEastAsia" w:hAnsiTheme="minorEastAsia" w:hint="eastAsia"/>
          <w:sz w:val="24"/>
          <w:szCs w:val="24"/>
        </w:rPr>
        <w:t>凯</w:t>
      </w:r>
      <w:proofErr w:type="gramEnd"/>
      <w:r w:rsidRPr="00B44756">
        <w:rPr>
          <w:rFonts w:asciiTheme="minorEastAsia" w:hAnsiTheme="minorEastAsia" w:hint="eastAsia"/>
          <w:sz w:val="24"/>
          <w:szCs w:val="24"/>
        </w:rPr>
        <w:t>东源集团所有同事为受灾同胞募捐；对广西百色捐款修路，给革命老区带来活力与激情；</w:t>
      </w:r>
      <w:proofErr w:type="gramStart"/>
      <w:r w:rsidRPr="00B44756">
        <w:rPr>
          <w:rFonts w:asciiTheme="minorEastAsia" w:hAnsiTheme="minorEastAsia" w:hint="eastAsia"/>
          <w:sz w:val="24"/>
          <w:szCs w:val="24"/>
        </w:rPr>
        <w:t>凯</w:t>
      </w:r>
      <w:proofErr w:type="gramEnd"/>
      <w:r w:rsidRPr="00B44756">
        <w:rPr>
          <w:rFonts w:asciiTheme="minorEastAsia" w:hAnsiTheme="minorEastAsia" w:hint="eastAsia"/>
          <w:sz w:val="24"/>
          <w:szCs w:val="24"/>
        </w:rPr>
        <w:t>东源集团不定时的组织走访敬老活动。同时，公司创始人还是一个拥有八年“高龄”的深圳老义工。2015年底，在公司创始人的组织倡议下，经与深圳义工组织沟通，</w:t>
      </w:r>
      <w:proofErr w:type="gramStart"/>
      <w:r w:rsidRPr="00B44756">
        <w:rPr>
          <w:rFonts w:asciiTheme="minorEastAsia" w:hAnsiTheme="minorEastAsia" w:hint="eastAsia"/>
          <w:sz w:val="24"/>
          <w:szCs w:val="24"/>
        </w:rPr>
        <w:t>凯</w:t>
      </w:r>
      <w:proofErr w:type="gramEnd"/>
      <w:r w:rsidRPr="00B44756">
        <w:rPr>
          <w:rFonts w:asciiTheme="minorEastAsia" w:hAnsiTheme="minorEastAsia" w:hint="eastAsia"/>
          <w:sz w:val="24"/>
          <w:szCs w:val="24"/>
        </w:rPr>
        <w:t>东源物流、</w:t>
      </w:r>
      <w:proofErr w:type="gramStart"/>
      <w:r w:rsidRPr="00B44756">
        <w:rPr>
          <w:rFonts w:asciiTheme="minorEastAsia" w:hAnsiTheme="minorEastAsia" w:hint="eastAsia"/>
          <w:sz w:val="24"/>
          <w:szCs w:val="24"/>
        </w:rPr>
        <w:t>凯</w:t>
      </w:r>
      <w:proofErr w:type="gramEnd"/>
      <w:r w:rsidRPr="00B44756">
        <w:rPr>
          <w:rFonts w:asciiTheme="minorEastAsia" w:hAnsiTheme="minorEastAsia" w:hint="eastAsia"/>
          <w:sz w:val="24"/>
          <w:szCs w:val="24"/>
        </w:rPr>
        <w:t>东源物业、</w:t>
      </w:r>
      <w:proofErr w:type="gramStart"/>
      <w:r w:rsidRPr="00B44756">
        <w:rPr>
          <w:rFonts w:asciiTheme="minorEastAsia" w:hAnsiTheme="minorEastAsia" w:hint="eastAsia"/>
          <w:sz w:val="24"/>
          <w:szCs w:val="24"/>
        </w:rPr>
        <w:t>凯</w:t>
      </w:r>
      <w:proofErr w:type="gramEnd"/>
      <w:r w:rsidRPr="00B44756">
        <w:rPr>
          <w:rFonts w:asciiTheme="minorEastAsia" w:hAnsiTheme="minorEastAsia" w:hint="eastAsia"/>
          <w:sz w:val="24"/>
          <w:szCs w:val="24"/>
        </w:rPr>
        <w:t>东源</w:t>
      </w:r>
      <w:r w:rsidR="00B57B07">
        <w:rPr>
          <w:rFonts w:asciiTheme="minorEastAsia" w:hAnsiTheme="minorEastAsia" w:hint="eastAsia"/>
          <w:sz w:val="24"/>
          <w:szCs w:val="24"/>
        </w:rPr>
        <w:t>投资</w:t>
      </w:r>
      <w:r w:rsidRPr="00B44756">
        <w:rPr>
          <w:rFonts w:asciiTheme="minorEastAsia" w:hAnsiTheme="minorEastAsia" w:hint="eastAsia"/>
          <w:sz w:val="24"/>
          <w:szCs w:val="24"/>
        </w:rPr>
        <w:t>等兄弟公司近100人以团体的形式加入了深圳义工联，成立</w:t>
      </w:r>
      <w:proofErr w:type="gramStart"/>
      <w:r w:rsidRPr="00B44756">
        <w:rPr>
          <w:rFonts w:asciiTheme="minorEastAsia" w:hAnsiTheme="minorEastAsia" w:hint="eastAsia"/>
          <w:sz w:val="24"/>
          <w:szCs w:val="24"/>
        </w:rPr>
        <w:t>凯</w:t>
      </w:r>
      <w:proofErr w:type="gramEnd"/>
      <w:r w:rsidRPr="00B44756">
        <w:rPr>
          <w:rFonts w:asciiTheme="minorEastAsia" w:hAnsiTheme="minorEastAsia" w:hint="eastAsia"/>
          <w:sz w:val="24"/>
          <w:szCs w:val="24"/>
        </w:rPr>
        <w:t>东源义工团</w:t>
      </w:r>
      <w:r w:rsidRPr="00B44756">
        <w:rPr>
          <w:rFonts w:asciiTheme="minorEastAsia" w:hAnsiTheme="minorEastAsia" w:hint="eastAsia"/>
          <w:sz w:val="24"/>
          <w:szCs w:val="24"/>
        </w:rPr>
        <w:lastRenderedPageBreak/>
        <w:t>队，对社会、对社区建设略尽绵薄之力，目前正在办理相关的手续。透过鼓励和协助员工参与义工服务，企业对社会展现了其承诺和关怀。</w:t>
      </w:r>
    </w:p>
    <w:p w:rsidR="005F4EEF" w:rsidRPr="00FF1C81" w:rsidRDefault="005F4EEF"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品牌打造是一个长期过程，不能急功近利。品牌打造不是一劳永逸的，必须定期通过营销手段来维护与提升品牌。打造最具价值品牌需要细心和耐心，这好比平地起高楼，打下坚实的基础非常重要。这个坚实的基础，就是在顾客心目中形成具有广度和深度的认知，以及强烈、独特和良好的品牌联想。在这方面我们做的还不够，如何才能让大家提到</w:t>
      </w:r>
      <w:proofErr w:type="gramStart"/>
      <w:r w:rsidR="00F01BF3">
        <w:rPr>
          <w:rFonts w:asciiTheme="minorEastAsia" w:hAnsiTheme="minorEastAsia" w:hint="eastAsia"/>
          <w:sz w:val="24"/>
          <w:szCs w:val="24"/>
        </w:rPr>
        <w:t>凯</w:t>
      </w:r>
      <w:proofErr w:type="gramEnd"/>
      <w:r w:rsidR="00F01BF3">
        <w:rPr>
          <w:rFonts w:asciiTheme="minorEastAsia" w:hAnsiTheme="minorEastAsia" w:hint="eastAsia"/>
          <w:sz w:val="24"/>
          <w:szCs w:val="24"/>
        </w:rPr>
        <w:t>东源</w:t>
      </w:r>
      <w:r w:rsidRPr="00FF1C81">
        <w:rPr>
          <w:rFonts w:asciiTheme="minorEastAsia" w:hAnsiTheme="minorEastAsia" w:hint="eastAsia"/>
          <w:sz w:val="24"/>
          <w:szCs w:val="24"/>
        </w:rPr>
        <w:t>就知道是</w:t>
      </w:r>
      <w:proofErr w:type="gramStart"/>
      <w:r w:rsidRPr="00FF1C81">
        <w:rPr>
          <w:rFonts w:asciiTheme="minorEastAsia" w:hAnsiTheme="minorEastAsia" w:hint="eastAsia"/>
          <w:sz w:val="24"/>
          <w:szCs w:val="24"/>
        </w:rPr>
        <w:t>做</w:t>
      </w:r>
      <w:r w:rsidR="00F01BF3">
        <w:rPr>
          <w:rFonts w:asciiTheme="minorEastAsia" w:hAnsiTheme="minorEastAsia" w:hint="eastAsia"/>
          <w:sz w:val="24"/>
          <w:szCs w:val="24"/>
        </w:rPr>
        <w:t>快消品城市</w:t>
      </w:r>
      <w:proofErr w:type="gramEnd"/>
      <w:r w:rsidR="00F01BF3">
        <w:rPr>
          <w:rFonts w:asciiTheme="minorEastAsia" w:hAnsiTheme="minorEastAsia"/>
          <w:sz w:val="24"/>
          <w:szCs w:val="24"/>
        </w:rPr>
        <w:t>配送</w:t>
      </w:r>
      <w:r w:rsidRPr="00FF1C81">
        <w:rPr>
          <w:rFonts w:asciiTheme="minorEastAsia" w:hAnsiTheme="minorEastAsia" w:hint="eastAsia"/>
          <w:sz w:val="24"/>
          <w:szCs w:val="24"/>
        </w:rPr>
        <w:t>的？想到</w:t>
      </w:r>
      <w:r w:rsidR="00F01BF3">
        <w:rPr>
          <w:rFonts w:asciiTheme="minorEastAsia" w:hAnsiTheme="minorEastAsia" w:hint="eastAsia"/>
          <w:sz w:val="24"/>
          <w:szCs w:val="24"/>
        </w:rPr>
        <w:t>凯东源</w:t>
      </w:r>
      <w:r w:rsidRPr="00FF1C81">
        <w:rPr>
          <w:rFonts w:asciiTheme="minorEastAsia" w:hAnsiTheme="minorEastAsia" w:hint="eastAsia"/>
          <w:sz w:val="24"/>
          <w:szCs w:val="24"/>
        </w:rPr>
        <w:t>就有一种感觉：这是中国</w:t>
      </w:r>
      <w:r w:rsidR="00F01BF3">
        <w:rPr>
          <w:rFonts w:asciiTheme="minorEastAsia" w:hAnsiTheme="minorEastAsia" w:hint="eastAsia"/>
          <w:sz w:val="24"/>
          <w:szCs w:val="24"/>
        </w:rPr>
        <w:t>城市配送做的最好的企业？</w:t>
      </w:r>
    </w:p>
    <w:p w:rsidR="005F4EEF" w:rsidRPr="00FF1C81" w:rsidRDefault="005F4EEF" w:rsidP="00FF1C81">
      <w:pPr>
        <w:spacing w:line="360" w:lineRule="auto"/>
        <w:ind w:firstLineChars="200" w:firstLine="480"/>
        <w:rPr>
          <w:rFonts w:asciiTheme="minorEastAsia" w:hAnsiTheme="minorEastAsia"/>
          <w:sz w:val="24"/>
          <w:szCs w:val="24"/>
        </w:rPr>
      </w:pPr>
      <w:r w:rsidRPr="00FF1C81">
        <w:rPr>
          <w:rFonts w:asciiTheme="minorEastAsia" w:hAnsiTheme="minorEastAsia" w:hint="eastAsia"/>
          <w:sz w:val="24"/>
          <w:szCs w:val="24"/>
        </w:rPr>
        <w:t>总体情况看，物流企业越来越重视品牌建设，但许多企业的品牌意识还停留在策略需要的表层。与世界品牌相比，国内物流企业品牌的价值低、品牌的产业规模小、质量水平不高，而且在全球的影响度低，我国</w:t>
      </w:r>
      <w:r w:rsidR="00F01BF3">
        <w:rPr>
          <w:rFonts w:asciiTheme="minorEastAsia" w:hAnsiTheme="minorEastAsia" w:hint="eastAsia"/>
          <w:sz w:val="24"/>
          <w:szCs w:val="24"/>
        </w:rPr>
        <w:t>城市配送</w:t>
      </w:r>
      <w:r w:rsidRPr="00FF1C81">
        <w:rPr>
          <w:rFonts w:asciiTheme="minorEastAsia" w:hAnsiTheme="minorEastAsia" w:hint="eastAsia"/>
          <w:sz w:val="24"/>
          <w:szCs w:val="24"/>
        </w:rPr>
        <w:t>行业物流品牌更是如此。这正是</w:t>
      </w:r>
      <w:proofErr w:type="gramStart"/>
      <w:r w:rsidR="00F01BF3">
        <w:rPr>
          <w:rFonts w:asciiTheme="minorEastAsia" w:hAnsiTheme="minorEastAsia" w:hint="eastAsia"/>
          <w:sz w:val="24"/>
          <w:szCs w:val="24"/>
        </w:rPr>
        <w:t>凯</w:t>
      </w:r>
      <w:proofErr w:type="gramEnd"/>
      <w:r w:rsidR="00F01BF3">
        <w:rPr>
          <w:rFonts w:asciiTheme="minorEastAsia" w:hAnsiTheme="minorEastAsia" w:hint="eastAsia"/>
          <w:sz w:val="24"/>
          <w:szCs w:val="24"/>
        </w:rPr>
        <w:t>东源</w:t>
      </w:r>
      <w:r w:rsidRPr="00FF1C81">
        <w:rPr>
          <w:rFonts w:asciiTheme="minorEastAsia" w:hAnsiTheme="minorEastAsia" w:hint="eastAsia"/>
          <w:sz w:val="24"/>
          <w:szCs w:val="24"/>
        </w:rPr>
        <w:t>大显身手的好时机，我们是得加把劲，深挖品牌传播的规律，找到适合我们</w:t>
      </w:r>
      <w:proofErr w:type="gramStart"/>
      <w:r w:rsidR="00F01BF3">
        <w:rPr>
          <w:rFonts w:asciiTheme="minorEastAsia" w:hAnsiTheme="minorEastAsia" w:hint="eastAsia"/>
          <w:sz w:val="24"/>
          <w:szCs w:val="24"/>
        </w:rPr>
        <w:t>凯</w:t>
      </w:r>
      <w:proofErr w:type="gramEnd"/>
      <w:r w:rsidR="00F01BF3">
        <w:rPr>
          <w:rFonts w:asciiTheme="minorEastAsia" w:hAnsiTheme="minorEastAsia" w:hint="eastAsia"/>
          <w:sz w:val="24"/>
          <w:szCs w:val="24"/>
        </w:rPr>
        <w:t>东源</w:t>
      </w:r>
      <w:r w:rsidRPr="00FF1C81">
        <w:rPr>
          <w:rFonts w:asciiTheme="minorEastAsia" w:hAnsiTheme="minorEastAsia" w:hint="eastAsia"/>
          <w:sz w:val="24"/>
          <w:szCs w:val="24"/>
        </w:rPr>
        <w:t>品牌发展的道路，争取早点成为中国</w:t>
      </w:r>
      <w:r w:rsidR="00F01BF3">
        <w:rPr>
          <w:rFonts w:asciiTheme="minorEastAsia" w:hAnsiTheme="minorEastAsia" w:hint="eastAsia"/>
          <w:sz w:val="24"/>
          <w:szCs w:val="24"/>
        </w:rPr>
        <w:t>城</w:t>
      </w:r>
      <w:proofErr w:type="gramStart"/>
      <w:r w:rsidR="00F01BF3">
        <w:rPr>
          <w:rFonts w:asciiTheme="minorEastAsia" w:hAnsiTheme="minorEastAsia" w:hint="eastAsia"/>
          <w:sz w:val="24"/>
          <w:szCs w:val="24"/>
        </w:rPr>
        <w:t>配</w:t>
      </w:r>
      <w:r w:rsidRPr="00FF1C81">
        <w:rPr>
          <w:rFonts w:asciiTheme="minorEastAsia" w:hAnsiTheme="minorEastAsia" w:hint="eastAsia"/>
          <w:sz w:val="24"/>
          <w:szCs w:val="24"/>
        </w:rPr>
        <w:t>行业</w:t>
      </w:r>
      <w:proofErr w:type="gramEnd"/>
      <w:r w:rsidRPr="00FF1C81">
        <w:rPr>
          <w:rFonts w:asciiTheme="minorEastAsia" w:hAnsiTheme="minorEastAsia" w:hint="eastAsia"/>
          <w:sz w:val="24"/>
          <w:szCs w:val="24"/>
        </w:rPr>
        <w:t>的最有价值的品牌。</w:t>
      </w:r>
    </w:p>
    <w:p w:rsidR="005F4EEF" w:rsidRPr="00FF1C81" w:rsidRDefault="00C57A90" w:rsidP="00FF1C8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在访谈</w:t>
      </w:r>
      <w:r>
        <w:rPr>
          <w:rFonts w:asciiTheme="minorEastAsia" w:hAnsiTheme="minorEastAsia"/>
          <w:sz w:val="24"/>
          <w:szCs w:val="24"/>
        </w:rPr>
        <w:t>过程中，张总也</w:t>
      </w:r>
      <w:r w:rsidR="005F4EEF" w:rsidRPr="00FF1C81">
        <w:rPr>
          <w:rFonts w:asciiTheme="minorEastAsia" w:hAnsiTheme="minorEastAsia"/>
          <w:sz w:val="24"/>
          <w:szCs w:val="24"/>
        </w:rPr>
        <w:t>一直有个疑问，</w:t>
      </w:r>
      <w:r>
        <w:rPr>
          <w:rFonts w:asciiTheme="minorEastAsia" w:hAnsiTheme="minorEastAsia" w:hint="eastAsia"/>
          <w:sz w:val="24"/>
          <w:szCs w:val="24"/>
        </w:rPr>
        <w:t>凯东源</w:t>
      </w:r>
      <w:r>
        <w:rPr>
          <w:rFonts w:asciiTheme="minorEastAsia" w:hAnsiTheme="minorEastAsia"/>
          <w:sz w:val="24"/>
          <w:szCs w:val="24"/>
        </w:rPr>
        <w:t>在品牌建设上是做了很多的工作，但</w:t>
      </w:r>
      <w:r>
        <w:rPr>
          <w:rFonts w:asciiTheme="minorEastAsia" w:hAnsiTheme="minorEastAsia" w:hint="eastAsia"/>
          <w:sz w:val="24"/>
          <w:szCs w:val="24"/>
        </w:rPr>
        <w:t>是</w:t>
      </w:r>
      <w:r w:rsidR="005F4EEF" w:rsidRPr="00FF1C81">
        <w:rPr>
          <w:rFonts w:asciiTheme="minorEastAsia" w:hAnsiTheme="minorEastAsia"/>
          <w:sz w:val="24"/>
          <w:szCs w:val="24"/>
        </w:rPr>
        <w:t>很多工作并没有聚焦，</w:t>
      </w:r>
      <w:r w:rsidR="005F4EEF" w:rsidRPr="00FF1C81">
        <w:rPr>
          <w:rFonts w:asciiTheme="minorEastAsia" w:hAnsiTheme="minorEastAsia" w:hint="eastAsia"/>
          <w:sz w:val="24"/>
          <w:szCs w:val="24"/>
        </w:rPr>
        <w:t>品牌要素的识别不明确</w:t>
      </w:r>
      <w:r w:rsidR="005F4EEF" w:rsidRPr="00FF1C81">
        <w:rPr>
          <w:rFonts w:asciiTheme="minorEastAsia" w:hAnsiTheme="minorEastAsia"/>
          <w:sz w:val="24"/>
          <w:szCs w:val="24"/>
        </w:rPr>
        <w:t>。</w:t>
      </w:r>
      <w:r w:rsidR="005F4EEF" w:rsidRPr="00FF1C81">
        <w:rPr>
          <w:rFonts w:asciiTheme="minorEastAsia" w:hAnsiTheme="minorEastAsia" w:hint="eastAsia"/>
          <w:sz w:val="24"/>
          <w:szCs w:val="24"/>
        </w:rPr>
        <w:t>如何让</w:t>
      </w:r>
      <w:r>
        <w:rPr>
          <w:rFonts w:asciiTheme="minorEastAsia" w:hAnsiTheme="minorEastAsia" w:hint="eastAsia"/>
          <w:sz w:val="24"/>
          <w:szCs w:val="24"/>
        </w:rPr>
        <w:t>凯东源</w:t>
      </w:r>
      <w:r w:rsidR="005F4EEF" w:rsidRPr="00FF1C81">
        <w:rPr>
          <w:rFonts w:asciiTheme="minorEastAsia" w:hAnsiTheme="minorEastAsia" w:hint="eastAsia"/>
          <w:sz w:val="24"/>
          <w:szCs w:val="24"/>
        </w:rPr>
        <w:t>的客户理解与知道这个品牌，信任这个品牌，认同这个品牌的文化？</w:t>
      </w:r>
      <w:r>
        <w:rPr>
          <w:rFonts w:asciiTheme="minorEastAsia" w:hAnsiTheme="minorEastAsia" w:hint="eastAsia"/>
          <w:sz w:val="24"/>
          <w:szCs w:val="24"/>
        </w:rPr>
        <w:t>凯东源</w:t>
      </w:r>
      <w:r w:rsidR="005F4EEF" w:rsidRPr="00FF1C81">
        <w:rPr>
          <w:rFonts w:asciiTheme="minorEastAsia" w:hAnsiTheme="minorEastAsia" w:hint="eastAsia"/>
          <w:sz w:val="24"/>
          <w:szCs w:val="24"/>
        </w:rPr>
        <w:t>参加并组织了很多活动宣传公司</w:t>
      </w:r>
      <w:r>
        <w:rPr>
          <w:rFonts w:asciiTheme="minorEastAsia" w:hAnsiTheme="minorEastAsia" w:hint="eastAsia"/>
          <w:sz w:val="24"/>
          <w:szCs w:val="24"/>
        </w:rPr>
        <w:t>或者</w:t>
      </w:r>
      <w:r>
        <w:rPr>
          <w:rFonts w:asciiTheme="minorEastAsia" w:hAnsiTheme="minorEastAsia"/>
          <w:sz w:val="24"/>
          <w:szCs w:val="24"/>
        </w:rPr>
        <w:t>协会</w:t>
      </w:r>
      <w:r w:rsidR="005F4EEF" w:rsidRPr="00FF1C81">
        <w:rPr>
          <w:rFonts w:asciiTheme="minorEastAsia" w:hAnsiTheme="minorEastAsia" w:hint="eastAsia"/>
          <w:sz w:val="24"/>
          <w:szCs w:val="24"/>
        </w:rPr>
        <w:t>，</w:t>
      </w:r>
      <w:r>
        <w:rPr>
          <w:rFonts w:asciiTheme="minorEastAsia" w:hAnsiTheme="minorEastAsia" w:hint="eastAsia"/>
          <w:sz w:val="24"/>
          <w:szCs w:val="24"/>
        </w:rPr>
        <w:t>凯东源</w:t>
      </w:r>
      <w:r w:rsidR="005F4EEF" w:rsidRPr="00FF1C81">
        <w:rPr>
          <w:rFonts w:asciiTheme="minorEastAsia" w:hAnsiTheme="minorEastAsia" w:hint="eastAsia"/>
          <w:sz w:val="24"/>
          <w:szCs w:val="24"/>
        </w:rPr>
        <w:t>的品牌建设过程中又是如何体现这点的？</w:t>
      </w:r>
      <w:r>
        <w:rPr>
          <w:rFonts w:asciiTheme="minorEastAsia" w:hAnsiTheme="minorEastAsia" w:hint="eastAsia"/>
          <w:sz w:val="24"/>
          <w:szCs w:val="24"/>
        </w:rPr>
        <w:t>可能是</w:t>
      </w:r>
      <w:r>
        <w:rPr>
          <w:rFonts w:asciiTheme="minorEastAsia" w:hAnsiTheme="minorEastAsia"/>
          <w:sz w:val="24"/>
          <w:szCs w:val="24"/>
        </w:rPr>
        <w:t>因为</w:t>
      </w:r>
      <w:r>
        <w:rPr>
          <w:rFonts w:asciiTheme="minorEastAsia" w:hAnsiTheme="minorEastAsia" w:hint="eastAsia"/>
          <w:sz w:val="24"/>
          <w:szCs w:val="24"/>
        </w:rPr>
        <w:t>凯东源</w:t>
      </w:r>
      <w:r w:rsidR="005F4EEF" w:rsidRPr="00FF1C81">
        <w:rPr>
          <w:rFonts w:asciiTheme="minorEastAsia" w:hAnsiTheme="minorEastAsia" w:hint="eastAsia"/>
          <w:sz w:val="24"/>
          <w:szCs w:val="24"/>
        </w:rPr>
        <w:t>不能对品牌建设的成效进行把控，也缺乏对品牌的评估，很多时候花费了很多</w:t>
      </w:r>
      <w:r>
        <w:rPr>
          <w:rFonts w:asciiTheme="minorEastAsia" w:hAnsiTheme="minorEastAsia" w:hint="eastAsia"/>
          <w:sz w:val="24"/>
          <w:szCs w:val="24"/>
        </w:rPr>
        <w:t>时间</w:t>
      </w:r>
      <w:r>
        <w:rPr>
          <w:rFonts w:asciiTheme="minorEastAsia" w:hAnsiTheme="minorEastAsia"/>
          <w:sz w:val="24"/>
          <w:szCs w:val="24"/>
        </w:rPr>
        <w:t>和精力</w:t>
      </w:r>
      <w:r w:rsidR="005F4EEF" w:rsidRPr="00FF1C81">
        <w:rPr>
          <w:rFonts w:asciiTheme="minorEastAsia" w:hAnsiTheme="minorEastAsia" w:hint="eastAsia"/>
          <w:sz w:val="24"/>
          <w:szCs w:val="24"/>
        </w:rPr>
        <w:t>，但是真正起到了什么效果却未必能明确的回答</w:t>
      </w:r>
      <w:r>
        <w:rPr>
          <w:rFonts w:asciiTheme="minorEastAsia" w:hAnsiTheme="minorEastAsia" w:hint="eastAsia"/>
          <w:sz w:val="24"/>
          <w:szCs w:val="24"/>
        </w:rPr>
        <w:t>。如何</w:t>
      </w:r>
      <w:r w:rsidR="005F4EEF" w:rsidRPr="00FF1C81">
        <w:rPr>
          <w:rFonts w:asciiTheme="minorEastAsia" w:hAnsiTheme="minorEastAsia" w:hint="eastAsia"/>
          <w:sz w:val="24"/>
          <w:szCs w:val="24"/>
        </w:rPr>
        <w:t>对</w:t>
      </w:r>
      <w:proofErr w:type="gramStart"/>
      <w:r>
        <w:rPr>
          <w:rFonts w:asciiTheme="minorEastAsia" w:hAnsiTheme="minorEastAsia" w:hint="eastAsia"/>
          <w:sz w:val="24"/>
          <w:szCs w:val="24"/>
        </w:rPr>
        <w:t>凯</w:t>
      </w:r>
      <w:proofErr w:type="gramEnd"/>
      <w:r>
        <w:rPr>
          <w:rFonts w:asciiTheme="minorEastAsia" w:hAnsiTheme="minorEastAsia" w:hint="eastAsia"/>
          <w:sz w:val="24"/>
          <w:szCs w:val="24"/>
        </w:rPr>
        <w:t>东源</w:t>
      </w:r>
      <w:r w:rsidR="005F4EEF" w:rsidRPr="00FF1C81">
        <w:rPr>
          <w:rFonts w:asciiTheme="minorEastAsia" w:hAnsiTheme="minorEastAsia" w:hint="eastAsia"/>
          <w:sz w:val="24"/>
          <w:szCs w:val="24"/>
        </w:rPr>
        <w:t>品牌建设的进度</w:t>
      </w:r>
      <w:r>
        <w:rPr>
          <w:rFonts w:asciiTheme="minorEastAsia" w:hAnsiTheme="minorEastAsia" w:hint="eastAsia"/>
          <w:sz w:val="24"/>
          <w:szCs w:val="24"/>
        </w:rPr>
        <w:t>和效果的把握和调整，以使我们的品牌价值持续增值？这是</w:t>
      </w:r>
      <w:r>
        <w:rPr>
          <w:rFonts w:asciiTheme="minorEastAsia" w:hAnsiTheme="minorEastAsia"/>
          <w:sz w:val="24"/>
          <w:szCs w:val="24"/>
        </w:rPr>
        <w:t>张总访谈结束留</w:t>
      </w:r>
      <w:r>
        <w:rPr>
          <w:rFonts w:asciiTheme="minorEastAsia" w:hAnsiTheme="minorEastAsia" w:hint="eastAsia"/>
          <w:sz w:val="24"/>
          <w:szCs w:val="24"/>
        </w:rPr>
        <w:t>给我们</w:t>
      </w:r>
      <w:r>
        <w:rPr>
          <w:rFonts w:asciiTheme="minorEastAsia" w:hAnsiTheme="minorEastAsia"/>
          <w:sz w:val="24"/>
          <w:szCs w:val="24"/>
        </w:rPr>
        <w:t>的问题。</w:t>
      </w:r>
    </w:p>
    <w:p w:rsidR="00951C27" w:rsidRPr="00FF1C81" w:rsidRDefault="00951C27" w:rsidP="00951C27">
      <w:pPr>
        <w:pStyle w:val="1"/>
        <w:spacing w:line="360" w:lineRule="auto"/>
        <w:rPr>
          <w:rFonts w:asciiTheme="minorEastAsia" w:hAnsiTheme="minorEastAsia"/>
          <w:sz w:val="24"/>
          <w:szCs w:val="24"/>
        </w:rPr>
      </w:pPr>
      <w:r w:rsidRPr="00FF1C81">
        <w:rPr>
          <w:rFonts w:asciiTheme="minorEastAsia" w:hAnsiTheme="minorEastAsia" w:hint="eastAsia"/>
          <w:sz w:val="24"/>
          <w:szCs w:val="24"/>
        </w:rPr>
        <w:t>案例</w:t>
      </w:r>
      <w:r>
        <w:rPr>
          <w:rFonts w:asciiTheme="minorEastAsia" w:hAnsiTheme="minorEastAsia"/>
          <w:sz w:val="24"/>
          <w:szCs w:val="24"/>
        </w:rPr>
        <w:t>4</w:t>
      </w:r>
      <w:r w:rsidRPr="00FF1C81">
        <w:rPr>
          <w:rFonts w:asciiTheme="minorEastAsia" w:hAnsiTheme="minorEastAsia" w:hint="eastAsia"/>
          <w:sz w:val="24"/>
          <w:szCs w:val="24"/>
        </w:rPr>
        <w:t xml:space="preserve">： </w:t>
      </w:r>
      <w:r w:rsidR="005A65E7">
        <w:rPr>
          <w:rFonts w:asciiTheme="minorEastAsia" w:hAnsiTheme="minorEastAsia" w:hint="eastAsia"/>
          <w:sz w:val="24"/>
          <w:szCs w:val="24"/>
        </w:rPr>
        <w:t>物流</w:t>
      </w:r>
      <w:r w:rsidR="005A65E7">
        <w:rPr>
          <w:rFonts w:asciiTheme="minorEastAsia" w:hAnsiTheme="minorEastAsia"/>
          <w:sz w:val="24"/>
          <w:szCs w:val="24"/>
        </w:rPr>
        <w:t>标准化背景下</w:t>
      </w:r>
      <w:r w:rsidR="00ED72ED">
        <w:rPr>
          <w:rFonts w:asciiTheme="minorEastAsia" w:hAnsiTheme="minorEastAsia" w:hint="eastAsia"/>
          <w:sz w:val="24"/>
          <w:szCs w:val="24"/>
        </w:rPr>
        <w:t>凯东源的</w:t>
      </w:r>
      <w:r w:rsidR="00ED72ED">
        <w:rPr>
          <w:rFonts w:asciiTheme="minorEastAsia" w:hAnsiTheme="minorEastAsia"/>
          <w:sz w:val="24"/>
          <w:szCs w:val="24"/>
        </w:rPr>
        <w:t>发展之路</w:t>
      </w:r>
    </w:p>
    <w:p w:rsidR="0040413B" w:rsidRPr="000E544E" w:rsidRDefault="000E544E" w:rsidP="00FF1C81">
      <w:pPr>
        <w:spacing w:line="360" w:lineRule="auto"/>
        <w:ind w:firstLineChars="200" w:firstLine="480"/>
        <w:rPr>
          <w:rFonts w:asciiTheme="minorEastAsia" w:hAnsiTheme="minorEastAsia"/>
          <w:sz w:val="24"/>
          <w:szCs w:val="24"/>
        </w:rPr>
      </w:pPr>
      <w:r w:rsidRPr="000E544E">
        <w:rPr>
          <w:rFonts w:asciiTheme="minorEastAsia" w:hAnsiTheme="minorEastAsia" w:hint="eastAsia"/>
          <w:sz w:val="24"/>
          <w:szCs w:val="24"/>
        </w:rPr>
        <w:t>物流标准化是为物流活动制定统一标准并实施的整个过程。包括制定物流系统内部设施、机械装置、专用工具等各个分系统的技术标准</w:t>
      </w:r>
      <w:r>
        <w:rPr>
          <w:rFonts w:asciiTheme="minorEastAsia" w:hAnsiTheme="minorEastAsia" w:hint="eastAsia"/>
          <w:sz w:val="24"/>
          <w:szCs w:val="24"/>
        </w:rPr>
        <w:t>；</w:t>
      </w:r>
      <w:r w:rsidRPr="000E544E">
        <w:rPr>
          <w:rFonts w:asciiTheme="minorEastAsia" w:hAnsiTheme="minorEastAsia" w:hint="eastAsia"/>
          <w:sz w:val="24"/>
          <w:szCs w:val="24"/>
        </w:rPr>
        <w:t>制定系统内各分领域如包装、装卸、运输等方面的工作标准；以系统为出发点</w:t>
      </w:r>
      <w:r>
        <w:rPr>
          <w:rFonts w:asciiTheme="minorEastAsia" w:hAnsiTheme="minorEastAsia" w:hint="eastAsia"/>
          <w:sz w:val="24"/>
          <w:szCs w:val="24"/>
        </w:rPr>
        <w:t>，</w:t>
      </w:r>
      <w:r w:rsidRPr="000E544E">
        <w:rPr>
          <w:rFonts w:asciiTheme="minorEastAsia" w:hAnsiTheme="minorEastAsia" w:hint="eastAsia"/>
          <w:sz w:val="24"/>
          <w:szCs w:val="24"/>
        </w:rPr>
        <w:t>研究各分系统与分领域中技术标准与工作标准的配合性要求，统一整个物流系统的标准</w:t>
      </w:r>
      <w:r>
        <w:rPr>
          <w:rFonts w:asciiTheme="minorEastAsia" w:hAnsiTheme="minorEastAsia" w:hint="eastAsia"/>
          <w:sz w:val="24"/>
          <w:szCs w:val="24"/>
        </w:rPr>
        <w:t>；</w:t>
      </w:r>
      <w:r w:rsidRPr="000E544E">
        <w:rPr>
          <w:rFonts w:asciiTheme="minorEastAsia" w:hAnsiTheme="minorEastAsia" w:hint="eastAsia"/>
          <w:sz w:val="24"/>
          <w:szCs w:val="24"/>
        </w:rPr>
        <w:t>研究物流系统与其他相关系统的配合性，进一步谋求物流大系统的标准统一。</w:t>
      </w:r>
    </w:p>
    <w:p w:rsidR="000E544E" w:rsidRDefault="000E544E" w:rsidP="00FF1C8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lastRenderedPageBreak/>
        <w:t>实现</w:t>
      </w:r>
      <w:r>
        <w:rPr>
          <w:rFonts w:asciiTheme="minorEastAsia" w:hAnsiTheme="minorEastAsia"/>
          <w:sz w:val="24"/>
          <w:szCs w:val="24"/>
        </w:rPr>
        <w:t>物流标准化</w:t>
      </w:r>
      <w:r>
        <w:rPr>
          <w:rFonts w:asciiTheme="minorEastAsia" w:hAnsiTheme="minorEastAsia" w:hint="eastAsia"/>
          <w:sz w:val="24"/>
          <w:szCs w:val="24"/>
        </w:rPr>
        <w:t>，就</w:t>
      </w:r>
      <w:r w:rsidRPr="000E544E">
        <w:rPr>
          <w:rFonts w:asciiTheme="minorEastAsia" w:hAnsiTheme="minorEastAsia" w:hint="eastAsia"/>
          <w:sz w:val="24"/>
          <w:szCs w:val="24"/>
        </w:rPr>
        <w:t>贯通了</w:t>
      </w:r>
      <w:r>
        <w:rPr>
          <w:rFonts w:asciiTheme="minorEastAsia" w:hAnsiTheme="minorEastAsia" w:hint="eastAsia"/>
          <w:sz w:val="24"/>
          <w:szCs w:val="24"/>
        </w:rPr>
        <w:t>整个物流</w:t>
      </w:r>
      <w:r w:rsidRPr="000E544E">
        <w:rPr>
          <w:rFonts w:asciiTheme="minorEastAsia" w:hAnsiTheme="minorEastAsia" w:hint="eastAsia"/>
          <w:sz w:val="24"/>
          <w:szCs w:val="24"/>
        </w:rPr>
        <w:t>系统，可以实现“一贯到户”式的物流，其效益由速度加快、中间装卸、搬运、暂存费用降低、中间损失降低而获得。从而物流成本大大降低，效益显著提高。</w:t>
      </w:r>
      <w:r>
        <w:rPr>
          <w:rFonts w:asciiTheme="minorEastAsia" w:hAnsiTheme="minorEastAsia" w:hint="eastAsia"/>
          <w:sz w:val="24"/>
          <w:szCs w:val="24"/>
        </w:rPr>
        <w:t>近些年</w:t>
      </w:r>
      <w:r>
        <w:rPr>
          <w:rFonts w:asciiTheme="minorEastAsia" w:hAnsiTheme="minorEastAsia"/>
          <w:sz w:val="24"/>
          <w:szCs w:val="24"/>
        </w:rPr>
        <w:t>国家也发布了一系列的政策</w:t>
      </w:r>
      <w:r>
        <w:rPr>
          <w:rFonts w:asciiTheme="minorEastAsia" w:hAnsiTheme="minorEastAsia" w:hint="eastAsia"/>
          <w:sz w:val="24"/>
          <w:szCs w:val="24"/>
        </w:rPr>
        <w:t>并</w:t>
      </w:r>
      <w:r>
        <w:rPr>
          <w:rFonts w:asciiTheme="minorEastAsia" w:hAnsiTheme="minorEastAsia"/>
          <w:sz w:val="24"/>
          <w:szCs w:val="24"/>
        </w:rPr>
        <w:t>进行重点项目的资金支持，大力推行物流标准化的</w:t>
      </w:r>
      <w:r>
        <w:rPr>
          <w:rFonts w:asciiTheme="minorEastAsia" w:hAnsiTheme="minorEastAsia" w:hint="eastAsia"/>
          <w:sz w:val="24"/>
          <w:szCs w:val="24"/>
        </w:rPr>
        <w:t>全面</w:t>
      </w:r>
      <w:r>
        <w:rPr>
          <w:rFonts w:asciiTheme="minorEastAsia" w:hAnsiTheme="minorEastAsia"/>
          <w:sz w:val="24"/>
          <w:szCs w:val="24"/>
        </w:rPr>
        <w:t>实施。</w:t>
      </w:r>
    </w:p>
    <w:p w:rsidR="000E544E" w:rsidRDefault="000E544E" w:rsidP="00FF1C81">
      <w:pPr>
        <w:spacing w:line="360" w:lineRule="auto"/>
        <w:ind w:firstLineChars="200" w:firstLine="480"/>
        <w:rPr>
          <w:rFonts w:asciiTheme="minorEastAsia" w:hAnsiTheme="minorEastAsia"/>
          <w:sz w:val="24"/>
          <w:szCs w:val="24"/>
        </w:rPr>
      </w:pPr>
      <w:r w:rsidRPr="00EF34F4">
        <w:rPr>
          <w:rFonts w:asciiTheme="minorEastAsia" w:hAnsiTheme="minorEastAsia" w:hint="eastAsia"/>
          <w:sz w:val="24"/>
          <w:szCs w:val="24"/>
        </w:rPr>
        <w:t>◆ 2017年2月9日 商务部等五部委8日印发《商贸物流发展“十三五”规划》</w:t>
      </w:r>
    </w:p>
    <w:p w:rsidR="000E544E" w:rsidRDefault="000E544E" w:rsidP="00FF1C81">
      <w:pPr>
        <w:spacing w:line="360" w:lineRule="auto"/>
        <w:ind w:firstLineChars="200" w:firstLine="480"/>
        <w:rPr>
          <w:rFonts w:asciiTheme="minorEastAsia" w:hAnsiTheme="minorEastAsia"/>
          <w:sz w:val="24"/>
          <w:szCs w:val="24"/>
        </w:rPr>
      </w:pPr>
      <w:r w:rsidRPr="00EF34F4">
        <w:rPr>
          <w:rFonts w:asciiTheme="minorEastAsia" w:hAnsiTheme="minorEastAsia" w:hint="eastAsia"/>
          <w:sz w:val="24"/>
          <w:szCs w:val="24"/>
        </w:rPr>
        <w:t>◆ 2017年7月27日 商贸物流标准化专项行动确定90家重点推荐单位</w:t>
      </w:r>
    </w:p>
    <w:p w:rsidR="00EF34F4" w:rsidRDefault="00EF34F4" w:rsidP="00EF34F4">
      <w:pPr>
        <w:spacing w:line="360" w:lineRule="auto"/>
        <w:ind w:firstLineChars="200" w:firstLine="480"/>
        <w:rPr>
          <w:rFonts w:asciiTheme="minorEastAsia" w:hAnsiTheme="minorEastAsia"/>
          <w:sz w:val="24"/>
          <w:szCs w:val="24"/>
        </w:rPr>
      </w:pPr>
      <w:r w:rsidRPr="00EF34F4">
        <w:rPr>
          <w:rFonts w:asciiTheme="minorEastAsia" w:hAnsiTheme="minorEastAsia" w:hint="eastAsia"/>
          <w:sz w:val="24"/>
          <w:szCs w:val="24"/>
        </w:rPr>
        <w:t>◆ 截止目前</w:t>
      </w:r>
      <w:r w:rsidRPr="00EF34F4">
        <w:rPr>
          <w:rFonts w:asciiTheme="minorEastAsia" w:hAnsiTheme="minorEastAsia"/>
          <w:sz w:val="24"/>
          <w:szCs w:val="24"/>
        </w:rPr>
        <w:t>，国家已经发布三批共计</w:t>
      </w:r>
      <w:r w:rsidRPr="00EF34F4">
        <w:rPr>
          <w:rFonts w:asciiTheme="minorEastAsia" w:hAnsiTheme="minorEastAsia" w:hint="eastAsia"/>
          <w:sz w:val="24"/>
          <w:szCs w:val="24"/>
        </w:rPr>
        <w:t>33个</w:t>
      </w:r>
      <w:r w:rsidRPr="00EF34F4">
        <w:rPr>
          <w:rFonts w:asciiTheme="minorEastAsia" w:hAnsiTheme="minorEastAsia"/>
          <w:sz w:val="24"/>
          <w:szCs w:val="24"/>
        </w:rPr>
        <w:t>国家级物流</w:t>
      </w:r>
      <w:r w:rsidRPr="00EF34F4">
        <w:rPr>
          <w:rFonts w:asciiTheme="minorEastAsia" w:hAnsiTheme="minorEastAsia" w:hint="eastAsia"/>
          <w:sz w:val="24"/>
          <w:szCs w:val="24"/>
        </w:rPr>
        <w:t>标准化</w:t>
      </w:r>
      <w:r w:rsidRPr="00EF34F4">
        <w:rPr>
          <w:rFonts w:asciiTheme="minorEastAsia" w:hAnsiTheme="minorEastAsia"/>
          <w:sz w:val="24"/>
          <w:szCs w:val="24"/>
        </w:rPr>
        <w:t>试点城市</w:t>
      </w:r>
    </w:p>
    <w:p w:rsidR="000E544E" w:rsidRPr="00EF34F4" w:rsidRDefault="00EF34F4" w:rsidP="00FF1C8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国家在推动物流</w:t>
      </w:r>
      <w:r>
        <w:rPr>
          <w:rFonts w:asciiTheme="minorEastAsia" w:hAnsiTheme="minorEastAsia"/>
          <w:sz w:val="24"/>
          <w:szCs w:val="24"/>
        </w:rPr>
        <w:t>标准化的</w:t>
      </w:r>
      <w:r>
        <w:rPr>
          <w:rFonts w:asciiTheme="minorEastAsia" w:hAnsiTheme="minorEastAsia" w:hint="eastAsia"/>
          <w:sz w:val="24"/>
          <w:szCs w:val="24"/>
        </w:rPr>
        <w:t>过程中</w:t>
      </w:r>
      <w:r>
        <w:rPr>
          <w:rFonts w:asciiTheme="minorEastAsia" w:hAnsiTheme="minorEastAsia"/>
          <w:sz w:val="24"/>
          <w:szCs w:val="24"/>
        </w:rPr>
        <w:t>，主要内容</w:t>
      </w:r>
      <w:r>
        <w:rPr>
          <w:rFonts w:asciiTheme="minorEastAsia" w:hAnsiTheme="minorEastAsia" w:hint="eastAsia"/>
          <w:sz w:val="24"/>
          <w:szCs w:val="24"/>
        </w:rPr>
        <w:t>：</w:t>
      </w:r>
      <w:r w:rsidRPr="00EF34F4">
        <w:rPr>
          <w:rFonts w:asciiTheme="minorEastAsia" w:hAnsiTheme="minorEastAsia" w:hint="eastAsia"/>
          <w:sz w:val="24"/>
          <w:szCs w:val="24"/>
        </w:rPr>
        <w:t>一是以标准托盘及其循环共用为切入点，建立社会化的托盘公用体系，带动上下游物流设施设备和包装标准化水平提升；二是支持与标准托盘相配套的设施设备更新和改造，以</w:t>
      </w:r>
      <w:proofErr w:type="gramStart"/>
      <w:r w:rsidRPr="00EF34F4">
        <w:rPr>
          <w:rFonts w:asciiTheme="minorEastAsia" w:hAnsiTheme="minorEastAsia" w:hint="eastAsia"/>
          <w:sz w:val="24"/>
          <w:szCs w:val="24"/>
        </w:rPr>
        <w:t>快消品</w:t>
      </w:r>
      <w:proofErr w:type="gramEnd"/>
      <w:r w:rsidRPr="00EF34F4">
        <w:rPr>
          <w:rFonts w:asciiTheme="minorEastAsia" w:hAnsiTheme="minorEastAsia" w:hint="eastAsia"/>
          <w:sz w:val="24"/>
          <w:szCs w:val="24"/>
        </w:rPr>
        <w:t>、农副产品、药品、电商等领域为重点，建立企业物流标准体系，提高物流设施设备和服务标准化水平；三是支持基于“互联网+”的物流综合信息服务平台改造，加快推进托盘共用系统平台建设，整合托盘及包装市场领域资源，鼓励物联网、大数据等先进设备技术应用，支持智慧物流配送发展；四是创新循环共用与绿色发展模式，支持集团企业内部在全国范围内带托盘运输，推动供应链全程“不倒盘、不倒筐”，推广标准化精准包装，促进仓储配送和包装绿色化发展。</w:t>
      </w:r>
    </w:p>
    <w:p w:rsidR="000E544E" w:rsidRDefault="00F35570" w:rsidP="00FF1C8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凯东源</w:t>
      </w:r>
      <w:r>
        <w:rPr>
          <w:rFonts w:asciiTheme="minorEastAsia" w:hAnsiTheme="minorEastAsia"/>
          <w:sz w:val="24"/>
          <w:szCs w:val="24"/>
        </w:rPr>
        <w:t>在新时期物流标准化的背景下，进行了深刻的反思，</w:t>
      </w:r>
      <w:r w:rsidR="00EC4937">
        <w:rPr>
          <w:rFonts w:asciiTheme="minorEastAsia" w:hAnsiTheme="minorEastAsia" w:hint="eastAsia"/>
          <w:sz w:val="24"/>
          <w:szCs w:val="24"/>
        </w:rPr>
        <w:t>在托盘</w:t>
      </w:r>
      <w:r w:rsidR="00EC4937">
        <w:rPr>
          <w:rFonts w:asciiTheme="minorEastAsia" w:hAnsiTheme="minorEastAsia"/>
          <w:sz w:val="24"/>
          <w:szCs w:val="24"/>
        </w:rPr>
        <w:t>使用、货架</w:t>
      </w:r>
      <w:r w:rsidR="00EC4937">
        <w:rPr>
          <w:rFonts w:asciiTheme="minorEastAsia" w:hAnsiTheme="minorEastAsia" w:hint="eastAsia"/>
          <w:sz w:val="24"/>
          <w:szCs w:val="24"/>
        </w:rPr>
        <w:t>采购</w:t>
      </w:r>
      <w:r w:rsidR="00EC4937">
        <w:rPr>
          <w:rFonts w:asciiTheme="minorEastAsia" w:hAnsiTheme="minorEastAsia"/>
          <w:sz w:val="24"/>
          <w:szCs w:val="24"/>
        </w:rPr>
        <w:t>、运输车辆、卸货平台、搬运设施</w:t>
      </w:r>
      <w:r w:rsidR="00EC4937">
        <w:rPr>
          <w:rFonts w:asciiTheme="minorEastAsia" w:hAnsiTheme="minorEastAsia" w:hint="eastAsia"/>
          <w:sz w:val="24"/>
          <w:szCs w:val="24"/>
        </w:rPr>
        <w:t>等</w:t>
      </w:r>
      <w:r w:rsidR="00EC4937">
        <w:rPr>
          <w:rFonts w:asciiTheme="minorEastAsia" w:hAnsiTheme="minorEastAsia"/>
          <w:sz w:val="24"/>
          <w:szCs w:val="24"/>
        </w:rPr>
        <w:t>方面没有做好全面的衔接</w:t>
      </w:r>
      <w:r w:rsidR="008010B1">
        <w:rPr>
          <w:rFonts w:asciiTheme="minorEastAsia" w:hAnsiTheme="minorEastAsia" w:hint="eastAsia"/>
          <w:sz w:val="24"/>
          <w:szCs w:val="24"/>
        </w:rPr>
        <w:t>，</w:t>
      </w:r>
      <w:r w:rsidR="008010B1">
        <w:rPr>
          <w:rFonts w:asciiTheme="minorEastAsia" w:hAnsiTheme="minorEastAsia"/>
          <w:sz w:val="24"/>
          <w:szCs w:val="24"/>
        </w:rPr>
        <w:t>导致运作效率比较低下</w:t>
      </w:r>
      <w:r w:rsidR="008010B1">
        <w:rPr>
          <w:rFonts w:asciiTheme="minorEastAsia" w:hAnsiTheme="minorEastAsia" w:hint="eastAsia"/>
          <w:sz w:val="24"/>
          <w:szCs w:val="24"/>
        </w:rPr>
        <w:t>。目前</w:t>
      </w:r>
      <w:r w:rsidR="008010B1">
        <w:rPr>
          <w:rFonts w:asciiTheme="minorEastAsia" w:hAnsiTheme="minorEastAsia"/>
          <w:sz w:val="24"/>
          <w:szCs w:val="24"/>
        </w:rPr>
        <w:t>广泛使用的托盘</w:t>
      </w:r>
      <w:r w:rsidR="00E906D5">
        <w:rPr>
          <w:rFonts w:asciiTheme="minorEastAsia" w:hAnsiTheme="minorEastAsia" w:hint="eastAsia"/>
          <w:sz w:val="24"/>
          <w:szCs w:val="24"/>
        </w:rPr>
        <w:t>、</w:t>
      </w:r>
      <w:r w:rsidR="00E906D5">
        <w:rPr>
          <w:rFonts w:asciiTheme="minorEastAsia" w:hAnsiTheme="minorEastAsia"/>
          <w:sz w:val="24"/>
          <w:szCs w:val="24"/>
        </w:rPr>
        <w:t>货架尺寸如下：</w:t>
      </w:r>
    </w:p>
    <w:tbl>
      <w:tblPr>
        <w:tblStyle w:val="a4"/>
        <w:tblW w:w="0" w:type="auto"/>
        <w:jc w:val="center"/>
        <w:tblLook w:val="04A0" w:firstRow="1" w:lastRow="0" w:firstColumn="1" w:lastColumn="0" w:noHBand="0" w:noVBand="1"/>
      </w:tblPr>
      <w:tblGrid>
        <w:gridCol w:w="1914"/>
        <w:gridCol w:w="1993"/>
        <w:gridCol w:w="2474"/>
        <w:gridCol w:w="1915"/>
      </w:tblGrid>
      <w:tr w:rsidR="008010B1" w:rsidTr="00103E1F">
        <w:trPr>
          <w:jc w:val="center"/>
        </w:trPr>
        <w:tc>
          <w:tcPr>
            <w:tcW w:w="1914" w:type="dxa"/>
          </w:tcPr>
          <w:p w:rsidR="008010B1" w:rsidRDefault="008010B1" w:rsidP="00FF1C81">
            <w:pPr>
              <w:spacing w:line="360" w:lineRule="auto"/>
              <w:rPr>
                <w:rFonts w:asciiTheme="minorEastAsia" w:hAnsiTheme="minorEastAsia"/>
                <w:sz w:val="24"/>
                <w:szCs w:val="24"/>
              </w:rPr>
            </w:pPr>
            <w:r>
              <w:rPr>
                <w:rFonts w:asciiTheme="minorEastAsia" w:hAnsiTheme="minorEastAsia" w:hint="eastAsia"/>
                <w:sz w:val="24"/>
                <w:szCs w:val="24"/>
              </w:rPr>
              <w:t>序号</w:t>
            </w:r>
          </w:p>
        </w:tc>
        <w:tc>
          <w:tcPr>
            <w:tcW w:w="1993" w:type="dxa"/>
          </w:tcPr>
          <w:p w:rsidR="008010B1" w:rsidRDefault="008010B1" w:rsidP="00FF1C81">
            <w:pPr>
              <w:spacing w:line="360" w:lineRule="auto"/>
              <w:rPr>
                <w:rFonts w:asciiTheme="minorEastAsia" w:hAnsiTheme="minorEastAsia"/>
                <w:sz w:val="24"/>
                <w:szCs w:val="24"/>
              </w:rPr>
            </w:pPr>
            <w:r>
              <w:rPr>
                <w:rFonts w:asciiTheme="minorEastAsia" w:hAnsiTheme="minorEastAsia" w:hint="eastAsia"/>
                <w:sz w:val="24"/>
                <w:szCs w:val="24"/>
              </w:rPr>
              <w:t>设备</w:t>
            </w:r>
          </w:p>
        </w:tc>
        <w:tc>
          <w:tcPr>
            <w:tcW w:w="2474" w:type="dxa"/>
          </w:tcPr>
          <w:p w:rsidR="008010B1" w:rsidRDefault="008010B1" w:rsidP="00FF1C81">
            <w:pPr>
              <w:spacing w:line="360" w:lineRule="auto"/>
              <w:rPr>
                <w:rFonts w:asciiTheme="minorEastAsia" w:hAnsiTheme="minorEastAsia"/>
                <w:sz w:val="24"/>
                <w:szCs w:val="24"/>
              </w:rPr>
            </w:pPr>
            <w:r>
              <w:rPr>
                <w:rFonts w:asciiTheme="minorEastAsia" w:hAnsiTheme="minorEastAsia" w:hint="eastAsia"/>
                <w:sz w:val="24"/>
                <w:szCs w:val="24"/>
              </w:rPr>
              <w:t>型号（尺寸）</w:t>
            </w:r>
          </w:p>
        </w:tc>
        <w:tc>
          <w:tcPr>
            <w:tcW w:w="1915" w:type="dxa"/>
          </w:tcPr>
          <w:p w:rsidR="008010B1" w:rsidRDefault="008010B1" w:rsidP="00FF1C81">
            <w:pPr>
              <w:spacing w:line="360" w:lineRule="auto"/>
              <w:rPr>
                <w:rFonts w:asciiTheme="minorEastAsia" w:hAnsiTheme="minorEastAsia"/>
                <w:sz w:val="24"/>
                <w:szCs w:val="24"/>
              </w:rPr>
            </w:pPr>
            <w:r>
              <w:rPr>
                <w:rFonts w:asciiTheme="minorEastAsia" w:hAnsiTheme="minorEastAsia" w:hint="eastAsia"/>
                <w:sz w:val="24"/>
                <w:szCs w:val="24"/>
              </w:rPr>
              <w:t>占比</w:t>
            </w:r>
          </w:p>
        </w:tc>
      </w:tr>
      <w:tr w:rsidR="008010B1" w:rsidTr="00103E1F">
        <w:trPr>
          <w:jc w:val="center"/>
        </w:trPr>
        <w:tc>
          <w:tcPr>
            <w:tcW w:w="1914" w:type="dxa"/>
          </w:tcPr>
          <w:p w:rsidR="008010B1" w:rsidRDefault="008010B1" w:rsidP="00FF1C81">
            <w:pPr>
              <w:spacing w:line="360" w:lineRule="auto"/>
              <w:rPr>
                <w:rFonts w:asciiTheme="minorEastAsia" w:hAnsiTheme="minorEastAsia"/>
                <w:sz w:val="24"/>
                <w:szCs w:val="24"/>
              </w:rPr>
            </w:pPr>
            <w:r>
              <w:rPr>
                <w:rFonts w:asciiTheme="minorEastAsia" w:hAnsiTheme="minorEastAsia" w:hint="eastAsia"/>
                <w:sz w:val="24"/>
                <w:szCs w:val="24"/>
              </w:rPr>
              <w:t>1</w:t>
            </w:r>
          </w:p>
        </w:tc>
        <w:tc>
          <w:tcPr>
            <w:tcW w:w="1993" w:type="dxa"/>
          </w:tcPr>
          <w:p w:rsidR="008010B1" w:rsidRDefault="008010B1" w:rsidP="00FF1C81">
            <w:pPr>
              <w:spacing w:line="360" w:lineRule="auto"/>
              <w:rPr>
                <w:rFonts w:asciiTheme="minorEastAsia" w:hAnsiTheme="minorEastAsia"/>
                <w:sz w:val="24"/>
                <w:szCs w:val="24"/>
              </w:rPr>
            </w:pPr>
            <w:r>
              <w:rPr>
                <w:rFonts w:asciiTheme="minorEastAsia" w:hAnsiTheme="minorEastAsia" w:hint="eastAsia"/>
                <w:sz w:val="24"/>
                <w:szCs w:val="24"/>
              </w:rPr>
              <w:t>托盘</w:t>
            </w:r>
          </w:p>
        </w:tc>
        <w:tc>
          <w:tcPr>
            <w:tcW w:w="2474" w:type="dxa"/>
          </w:tcPr>
          <w:p w:rsidR="008010B1" w:rsidRDefault="008010B1" w:rsidP="00FF1C81">
            <w:pPr>
              <w:spacing w:line="360" w:lineRule="auto"/>
              <w:rPr>
                <w:rFonts w:asciiTheme="minorEastAsia" w:hAnsiTheme="minorEastAsia"/>
                <w:sz w:val="24"/>
                <w:szCs w:val="24"/>
              </w:rPr>
            </w:pPr>
            <w:r>
              <w:rPr>
                <w:rFonts w:asciiTheme="minorEastAsia" w:hAnsiTheme="minorEastAsia" w:hint="eastAsia"/>
                <w:sz w:val="24"/>
                <w:szCs w:val="24"/>
              </w:rPr>
              <w:t>1200mm*1000m</w:t>
            </w:r>
          </w:p>
        </w:tc>
        <w:tc>
          <w:tcPr>
            <w:tcW w:w="1915" w:type="dxa"/>
          </w:tcPr>
          <w:p w:rsidR="008010B1" w:rsidRDefault="008010B1" w:rsidP="00FF1C81">
            <w:pPr>
              <w:spacing w:line="360" w:lineRule="auto"/>
              <w:rPr>
                <w:rFonts w:asciiTheme="minorEastAsia" w:hAnsiTheme="minorEastAsia"/>
                <w:sz w:val="24"/>
                <w:szCs w:val="24"/>
              </w:rPr>
            </w:pPr>
            <w:r>
              <w:rPr>
                <w:rFonts w:asciiTheme="minorEastAsia" w:hAnsiTheme="minorEastAsia" w:hint="eastAsia"/>
                <w:sz w:val="24"/>
                <w:szCs w:val="24"/>
              </w:rPr>
              <w:t>40</w:t>
            </w:r>
            <w:r>
              <w:rPr>
                <w:rFonts w:asciiTheme="minorEastAsia" w:hAnsiTheme="minorEastAsia"/>
                <w:sz w:val="24"/>
                <w:szCs w:val="24"/>
              </w:rPr>
              <w:t>%</w:t>
            </w:r>
          </w:p>
        </w:tc>
      </w:tr>
      <w:tr w:rsidR="008010B1" w:rsidTr="00103E1F">
        <w:trPr>
          <w:jc w:val="center"/>
        </w:trPr>
        <w:tc>
          <w:tcPr>
            <w:tcW w:w="1914" w:type="dxa"/>
          </w:tcPr>
          <w:p w:rsidR="008010B1" w:rsidRDefault="00103E1F" w:rsidP="00FF1C81">
            <w:pPr>
              <w:spacing w:line="360" w:lineRule="auto"/>
              <w:rPr>
                <w:rFonts w:asciiTheme="minorEastAsia" w:hAnsiTheme="minorEastAsia"/>
                <w:sz w:val="24"/>
                <w:szCs w:val="24"/>
              </w:rPr>
            </w:pPr>
            <w:r>
              <w:rPr>
                <w:rFonts w:asciiTheme="minorEastAsia" w:hAnsiTheme="minorEastAsia" w:hint="eastAsia"/>
                <w:sz w:val="24"/>
                <w:szCs w:val="24"/>
              </w:rPr>
              <w:t>2</w:t>
            </w:r>
          </w:p>
        </w:tc>
        <w:tc>
          <w:tcPr>
            <w:tcW w:w="1993" w:type="dxa"/>
          </w:tcPr>
          <w:p w:rsidR="008010B1" w:rsidRDefault="00EE61E6" w:rsidP="00FF1C81">
            <w:pPr>
              <w:spacing w:line="360" w:lineRule="auto"/>
              <w:rPr>
                <w:rFonts w:asciiTheme="minorEastAsia" w:hAnsiTheme="minorEastAsia"/>
                <w:sz w:val="24"/>
                <w:szCs w:val="24"/>
              </w:rPr>
            </w:pPr>
            <w:r>
              <w:rPr>
                <w:rFonts w:asciiTheme="minorEastAsia" w:hAnsiTheme="minorEastAsia" w:hint="eastAsia"/>
                <w:sz w:val="24"/>
                <w:szCs w:val="24"/>
              </w:rPr>
              <w:t>托盘</w:t>
            </w:r>
          </w:p>
        </w:tc>
        <w:tc>
          <w:tcPr>
            <w:tcW w:w="2474" w:type="dxa"/>
          </w:tcPr>
          <w:p w:rsidR="008010B1" w:rsidRDefault="008010B1" w:rsidP="00FF1C81">
            <w:pPr>
              <w:spacing w:line="360" w:lineRule="auto"/>
              <w:rPr>
                <w:rFonts w:asciiTheme="minorEastAsia" w:hAnsiTheme="minorEastAsia"/>
                <w:sz w:val="24"/>
                <w:szCs w:val="24"/>
              </w:rPr>
            </w:pPr>
            <w:r w:rsidRPr="00235740">
              <w:rPr>
                <w:rFonts w:asciiTheme="minorEastAsia" w:hAnsiTheme="minorEastAsia" w:hint="eastAsia"/>
                <w:sz w:val="24"/>
                <w:szCs w:val="24"/>
              </w:rPr>
              <w:t>1200mm×800mm</w:t>
            </w:r>
          </w:p>
        </w:tc>
        <w:tc>
          <w:tcPr>
            <w:tcW w:w="1915" w:type="dxa"/>
          </w:tcPr>
          <w:p w:rsidR="008010B1" w:rsidRDefault="008010B1" w:rsidP="00FF1C81">
            <w:pPr>
              <w:spacing w:line="360" w:lineRule="auto"/>
              <w:rPr>
                <w:rFonts w:asciiTheme="minorEastAsia" w:hAnsiTheme="minorEastAsia"/>
                <w:sz w:val="24"/>
                <w:szCs w:val="24"/>
              </w:rPr>
            </w:pPr>
            <w:r>
              <w:rPr>
                <w:rFonts w:asciiTheme="minorEastAsia" w:hAnsiTheme="minorEastAsia" w:hint="eastAsia"/>
                <w:sz w:val="24"/>
                <w:szCs w:val="24"/>
              </w:rPr>
              <w:t>10</w:t>
            </w:r>
            <w:r>
              <w:rPr>
                <w:rFonts w:asciiTheme="minorEastAsia" w:hAnsiTheme="minorEastAsia"/>
                <w:sz w:val="24"/>
                <w:szCs w:val="24"/>
              </w:rPr>
              <w:t>%</w:t>
            </w:r>
          </w:p>
        </w:tc>
      </w:tr>
      <w:tr w:rsidR="008010B1" w:rsidTr="00103E1F">
        <w:trPr>
          <w:jc w:val="center"/>
        </w:trPr>
        <w:tc>
          <w:tcPr>
            <w:tcW w:w="1914" w:type="dxa"/>
          </w:tcPr>
          <w:p w:rsidR="008010B1" w:rsidRDefault="00103E1F" w:rsidP="00FF1C81">
            <w:pPr>
              <w:spacing w:line="360" w:lineRule="auto"/>
              <w:rPr>
                <w:rFonts w:asciiTheme="minorEastAsia" w:hAnsiTheme="minorEastAsia"/>
                <w:sz w:val="24"/>
                <w:szCs w:val="24"/>
              </w:rPr>
            </w:pPr>
            <w:r>
              <w:rPr>
                <w:rFonts w:asciiTheme="minorEastAsia" w:hAnsiTheme="minorEastAsia" w:hint="eastAsia"/>
                <w:sz w:val="24"/>
                <w:szCs w:val="24"/>
              </w:rPr>
              <w:t>3</w:t>
            </w:r>
          </w:p>
        </w:tc>
        <w:tc>
          <w:tcPr>
            <w:tcW w:w="1993" w:type="dxa"/>
          </w:tcPr>
          <w:p w:rsidR="008010B1" w:rsidRDefault="00EE61E6" w:rsidP="00FF1C81">
            <w:pPr>
              <w:spacing w:line="360" w:lineRule="auto"/>
              <w:rPr>
                <w:rFonts w:asciiTheme="minorEastAsia" w:hAnsiTheme="minorEastAsia"/>
                <w:sz w:val="24"/>
                <w:szCs w:val="24"/>
              </w:rPr>
            </w:pPr>
            <w:r>
              <w:rPr>
                <w:rFonts w:asciiTheme="minorEastAsia" w:hAnsiTheme="minorEastAsia" w:hint="eastAsia"/>
                <w:sz w:val="24"/>
                <w:szCs w:val="24"/>
              </w:rPr>
              <w:t>托盘</w:t>
            </w:r>
          </w:p>
        </w:tc>
        <w:tc>
          <w:tcPr>
            <w:tcW w:w="2474" w:type="dxa"/>
          </w:tcPr>
          <w:p w:rsidR="008010B1" w:rsidRDefault="00EE61E6" w:rsidP="00FF1C81">
            <w:pPr>
              <w:spacing w:line="360" w:lineRule="auto"/>
              <w:rPr>
                <w:rFonts w:asciiTheme="minorEastAsia" w:hAnsiTheme="minorEastAsia"/>
                <w:sz w:val="24"/>
                <w:szCs w:val="24"/>
              </w:rPr>
            </w:pPr>
            <w:r>
              <w:rPr>
                <w:rFonts w:ascii="Arial" w:hAnsi="Arial" w:cs="Arial"/>
                <w:color w:val="191919"/>
                <w:shd w:val="clear" w:color="auto" w:fill="FFFFFF"/>
              </w:rPr>
              <w:t>1100mm×1100mm</w:t>
            </w:r>
          </w:p>
        </w:tc>
        <w:tc>
          <w:tcPr>
            <w:tcW w:w="1915" w:type="dxa"/>
          </w:tcPr>
          <w:p w:rsidR="008010B1" w:rsidRDefault="00EE61E6" w:rsidP="00FF1C81">
            <w:pPr>
              <w:spacing w:line="360" w:lineRule="auto"/>
              <w:rPr>
                <w:rFonts w:asciiTheme="minorEastAsia" w:hAnsiTheme="minorEastAsia"/>
                <w:sz w:val="24"/>
                <w:szCs w:val="24"/>
              </w:rPr>
            </w:pPr>
            <w:r>
              <w:rPr>
                <w:rFonts w:asciiTheme="minorEastAsia" w:hAnsiTheme="minorEastAsia" w:hint="eastAsia"/>
                <w:sz w:val="24"/>
                <w:szCs w:val="24"/>
              </w:rPr>
              <w:t>20</w:t>
            </w:r>
            <w:r>
              <w:rPr>
                <w:rFonts w:asciiTheme="minorEastAsia" w:hAnsiTheme="minorEastAsia"/>
                <w:sz w:val="24"/>
                <w:szCs w:val="24"/>
              </w:rPr>
              <w:t>%</w:t>
            </w:r>
          </w:p>
        </w:tc>
      </w:tr>
      <w:tr w:rsidR="00B57B07" w:rsidTr="00B57B07">
        <w:trPr>
          <w:trHeight w:val="349"/>
          <w:jc w:val="center"/>
        </w:trPr>
        <w:tc>
          <w:tcPr>
            <w:tcW w:w="1914" w:type="dxa"/>
          </w:tcPr>
          <w:p w:rsidR="00B57B07" w:rsidRDefault="002D49F3" w:rsidP="00B57B07">
            <w:pPr>
              <w:spacing w:line="360" w:lineRule="auto"/>
              <w:rPr>
                <w:rFonts w:asciiTheme="minorEastAsia" w:hAnsiTheme="minorEastAsia"/>
                <w:sz w:val="24"/>
                <w:szCs w:val="24"/>
              </w:rPr>
            </w:pPr>
            <w:r>
              <w:rPr>
                <w:rFonts w:asciiTheme="minorEastAsia" w:hAnsiTheme="minorEastAsia" w:hint="eastAsia"/>
                <w:sz w:val="24"/>
                <w:szCs w:val="24"/>
              </w:rPr>
              <w:t>4</w:t>
            </w:r>
          </w:p>
        </w:tc>
        <w:tc>
          <w:tcPr>
            <w:tcW w:w="1993" w:type="dxa"/>
          </w:tcPr>
          <w:p w:rsidR="00B57B07" w:rsidRDefault="002D49F3" w:rsidP="00B57B07">
            <w:pPr>
              <w:spacing w:line="360" w:lineRule="auto"/>
              <w:rPr>
                <w:rFonts w:asciiTheme="minorEastAsia" w:hAnsiTheme="minorEastAsia"/>
                <w:sz w:val="24"/>
                <w:szCs w:val="24"/>
              </w:rPr>
            </w:pPr>
            <w:r>
              <w:rPr>
                <w:rFonts w:asciiTheme="minorEastAsia" w:hAnsiTheme="minorEastAsia" w:hint="eastAsia"/>
                <w:sz w:val="24"/>
                <w:szCs w:val="24"/>
              </w:rPr>
              <w:t>托盘</w:t>
            </w:r>
          </w:p>
        </w:tc>
        <w:tc>
          <w:tcPr>
            <w:tcW w:w="2474" w:type="dxa"/>
          </w:tcPr>
          <w:p w:rsidR="00B57B07" w:rsidRDefault="002D49F3" w:rsidP="00B57B07">
            <w:pPr>
              <w:spacing w:line="360" w:lineRule="auto"/>
              <w:rPr>
                <w:rFonts w:asciiTheme="minorEastAsia" w:hAnsiTheme="minorEastAsia"/>
                <w:sz w:val="24"/>
                <w:szCs w:val="24"/>
              </w:rPr>
            </w:pPr>
            <w:r w:rsidRPr="002D49F3">
              <w:rPr>
                <w:rFonts w:asciiTheme="minorEastAsia" w:hAnsiTheme="minorEastAsia"/>
                <w:sz w:val="24"/>
                <w:szCs w:val="24"/>
              </w:rPr>
              <w:t>1200mm*1200mm</w:t>
            </w:r>
          </w:p>
        </w:tc>
        <w:tc>
          <w:tcPr>
            <w:tcW w:w="1915" w:type="dxa"/>
          </w:tcPr>
          <w:p w:rsidR="00B57B07" w:rsidRDefault="002D49F3" w:rsidP="00B57B07">
            <w:pPr>
              <w:spacing w:line="360" w:lineRule="auto"/>
              <w:rPr>
                <w:rFonts w:asciiTheme="minorEastAsia" w:hAnsiTheme="minorEastAsia"/>
                <w:sz w:val="24"/>
                <w:szCs w:val="24"/>
              </w:rPr>
            </w:pPr>
            <w:r>
              <w:rPr>
                <w:rFonts w:asciiTheme="minorEastAsia" w:hAnsiTheme="minorEastAsia" w:hint="eastAsia"/>
                <w:sz w:val="24"/>
                <w:szCs w:val="24"/>
              </w:rPr>
              <w:t>5</w:t>
            </w:r>
            <w:r>
              <w:rPr>
                <w:rFonts w:asciiTheme="minorEastAsia" w:hAnsiTheme="minorEastAsia"/>
                <w:sz w:val="24"/>
                <w:szCs w:val="24"/>
              </w:rPr>
              <w:t>%</w:t>
            </w:r>
          </w:p>
        </w:tc>
      </w:tr>
      <w:tr w:rsidR="00B57B07" w:rsidTr="00103E1F">
        <w:trPr>
          <w:jc w:val="center"/>
        </w:trPr>
        <w:tc>
          <w:tcPr>
            <w:tcW w:w="1914" w:type="dxa"/>
          </w:tcPr>
          <w:p w:rsidR="00B57B07" w:rsidRDefault="00B57B07" w:rsidP="00B57B07">
            <w:pPr>
              <w:spacing w:line="360" w:lineRule="auto"/>
              <w:rPr>
                <w:rFonts w:asciiTheme="minorEastAsia" w:hAnsiTheme="minorEastAsia"/>
                <w:sz w:val="24"/>
                <w:szCs w:val="24"/>
              </w:rPr>
            </w:pPr>
            <w:r>
              <w:rPr>
                <w:rFonts w:asciiTheme="minorEastAsia" w:hAnsiTheme="minorEastAsia" w:hint="eastAsia"/>
                <w:sz w:val="24"/>
                <w:szCs w:val="24"/>
              </w:rPr>
              <w:t>5</w:t>
            </w:r>
          </w:p>
        </w:tc>
        <w:tc>
          <w:tcPr>
            <w:tcW w:w="1993" w:type="dxa"/>
          </w:tcPr>
          <w:p w:rsidR="00B57B07" w:rsidRDefault="00B57B07" w:rsidP="00B57B07">
            <w:pPr>
              <w:spacing w:line="360" w:lineRule="auto"/>
              <w:rPr>
                <w:rFonts w:asciiTheme="minorEastAsia" w:hAnsiTheme="minorEastAsia"/>
                <w:sz w:val="24"/>
                <w:szCs w:val="24"/>
              </w:rPr>
            </w:pPr>
            <w:r>
              <w:rPr>
                <w:rFonts w:asciiTheme="minorEastAsia" w:hAnsiTheme="minorEastAsia" w:hint="eastAsia"/>
                <w:sz w:val="24"/>
                <w:szCs w:val="24"/>
              </w:rPr>
              <w:t>货架</w:t>
            </w:r>
          </w:p>
        </w:tc>
        <w:tc>
          <w:tcPr>
            <w:tcW w:w="2474" w:type="dxa"/>
          </w:tcPr>
          <w:p w:rsidR="00B57B07" w:rsidRDefault="00B57B07" w:rsidP="00B57B07">
            <w:pPr>
              <w:spacing w:line="360" w:lineRule="auto"/>
              <w:rPr>
                <w:rFonts w:asciiTheme="minorEastAsia" w:hAnsiTheme="minorEastAsia"/>
                <w:sz w:val="24"/>
                <w:szCs w:val="24"/>
              </w:rPr>
            </w:pPr>
            <w:r>
              <w:rPr>
                <w:rFonts w:asciiTheme="minorEastAsia" w:hAnsiTheme="minorEastAsia" w:hint="eastAsia"/>
                <w:sz w:val="24"/>
                <w:szCs w:val="24"/>
              </w:rPr>
              <w:t>2700</w:t>
            </w:r>
            <w:r>
              <w:rPr>
                <w:rFonts w:asciiTheme="minorEastAsia" w:hAnsiTheme="minorEastAsia"/>
                <w:sz w:val="24"/>
                <w:szCs w:val="24"/>
              </w:rPr>
              <w:t>mm*120*45</w:t>
            </w:r>
          </w:p>
        </w:tc>
        <w:tc>
          <w:tcPr>
            <w:tcW w:w="1915" w:type="dxa"/>
          </w:tcPr>
          <w:p w:rsidR="00B57B07" w:rsidRDefault="00B57B07" w:rsidP="00B57B07">
            <w:pPr>
              <w:spacing w:line="360" w:lineRule="auto"/>
              <w:rPr>
                <w:rFonts w:asciiTheme="minorEastAsia" w:hAnsiTheme="minorEastAsia"/>
                <w:sz w:val="24"/>
                <w:szCs w:val="24"/>
              </w:rPr>
            </w:pPr>
            <w:r>
              <w:rPr>
                <w:rFonts w:asciiTheme="minorEastAsia" w:hAnsiTheme="minorEastAsia" w:hint="eastAsia"/>
                <w:sz w:val="24"/>
                <w:szCs w:val="24"/>
              </w:rPr>
              <w:t>30%</w:t>
            </w:r>
          </w:p>
        </w:tc>
      </w:tr>
      <w:tr w:rsidR="00B57B07" w:rsidTr="00103E1F">
        <w:trPr>
          <w:jc w:val="center"/>
        </w:trPr>
        <w:tc>
          <w:tcPr>
            <w:tcW w:w="1914" w:type="dxa"/>
          </w:tcPr>
          <w:p w:rsidR="00B57B07" w:rsidRDefault="00B57B07" w:rsidP="00B57B07">
            <w:pPr>
              <w:spacing w:line="360" w:lineRule="auto"/>
              <w:rPr>
                <w:rFonts w:asciiTheme="minorEastAsia" w:hAnsiTheme="minorEastAsia"/>
                <w:sz w:val="24"/>
                <w:szCs w:val="24"/>
              </w:rPr>
            </w:pPr>
            <w:r>
              <w:rPr>
                <w:rFonts w:asciiTheme="minorEastAsia" w:hAnsiTheme="minorEastAsia" w:hint="eastAsia"/>
                <w:sz w:val="24"/>
                <w:szCs w:val="24"/>
              </w:rPr>
              <w:t>6</w:t>
            </w:r>
          </w:p>
        </w:tc>
        <w:tc>
          <w:tcPr>
            <w:tcW w:w="1993" w:type="dxa"/>
          </w:tcPr>
          <w:p w:rsidR="00B57B07" w:rsidRDefault="00B57B07" w:rsidP="00B57B07">
            <w:pPr>
              <w:spacing w:line="360" w:lineRule="auto"/>
              <w:rPr>
                <w:rFonts w:asciiTheme="minorEastAsia" w:hAnsiTheme="minorEastAsia"/>
                <w:sz w:val="24"/>
                <w:szCs w:val="24"/>
              </w:rPr>
            </w:pPr>
            <w:r>
              <w:rPr>
                <w:rFonts w:asciiTheme="minorEastAsia" w:hAnsiTheme="minorEastAsia" w:hint="eastAsia"/>
                <w:sz w:val="24"/>
                <w:szCs w:val="24"/>
              </w:rPr>
              <w:t>货架</w:t>
            </w:r>
          </w:p>
        </w:tc>
        <w:tc>
          <w:tcPr>
            <w:tcW w:w="2474" w:type="dxa"/>
          </w:tcPr>
          <w:p w:rsidR="00B57B07" w:rsidRDefault="00B57B07" w:rsidP="00B57B07">
            <w:pPr>
              <w:spacing w:line="360" w:lineRule="auto"/>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3</w:t>
            </w:r>
            <w:r>
              <w:rPr>
                <w:rFonts w:asciiTheme="minorEastAsia" w:hAnsiTheme="minorEastAsia" w:hint="eastAsia"/>
                <w:sz w:val="24"/>
                <w:szCs w:val="24"/>
              </w:rPr>
              <w:t>00</w:t>
            </w:r>
            <w:r>
              <w:rPr>
                <w:rFonts w:asciiTheme="minorEastAsia" w:hAnsiTheme="minorEastAsia"/>
                <w:sz w:val="24"/>
                <w:szCs w:val="24"/>
              </w:rPr>
              <w:t>mm*120*45</w:t>
            </w:r>
          </w:p>
        </w:tc>
        <w:tc>
          <w:tcPr>
            <w:tcW w:w="1915" w:type="dxa"/>
          </w:tcPr>
          <w:p w:rsidR="00B57B07" w:rsidRDefault="00B57B07" w:rsidP="00B57B07">
            <w:pPr>
              <w:spacing w:line="360" w:lineRule="auto"/>
              <w:rPr>
                <w:rFonts w:asciiTheme="minorEastAsia" w:hAnsiTheme="minorEastAsia"/>
                <w:sz w:val="24"/>
                <w:szCs w:val="24"/>
              </w:rPr>
            </w:pPr>
            <w:r>
              <w:rPr>
                <w:rFonts w:asciiTheme="minorEastAsia" w:hAnsiTheme="minorEastAsia" w:hint="eastAsia"/>
                <w:sz w:val="24"/>
                <w:szCs w:val="24"/>
              </w:rPr>
              <w:t>30%</w:t>
            </w:r>
          </w:p>
        </w:tc>
      </w:tr>
    </w:tbl>
    <w:p w:rsidR="005F4EEF" w:rsidRPr="00FF1C81" w:rsidRDefault="005F4EEF" w:rsidP="00FF1C81">
      <w:pPr>
        <w:spacing w:line="360" w:lineRule="auto"/>
        <w:ind w:firstLineChars="200" w:firstLine="480"/>
        <w:rPr>
          <w:rFonts w:asciiTheme="minorEastAsia" w:hAnsiTheme="minorEastAsia"/>
          <w:sz w:val="24"/>
          <w:szCs w:val="24"/>
        </w:rPr>
      </w:pPr>
    </w:p>
    <w:p w:rsidR="005F4EEF" w:rsidRPr="009F642C" w:rsidRDefault="00E906D5" w:rsidP="00FF1C81">
      <w:pPr>
        <w:spacing w:line="360" w:lineRule="auto"/>
        <w:ind w:firstLineChars="200" w:firstLine="480"/>
        <w:rPr>
          <w:rFonts w:asciiTheme="minorEastAsia" w:hAnsiTheme="minorEastAsia"/>
          <w:sz w:val="24"/>
          <w:szCs w:val="24"/>
        </w:rPr>
      </w:pPr>
      <w:r w:rsidRPr="00235740">
        <w:rPr>
          <w:rFonts w:asciiTheme="minorEastAsia" w:hAnsiTheme="minorEastAsia" w:hint="eastAsia"/>
          <w:sz w:val="24"/>
          <w:szCs w:val="24"/>
        </w:rPr>
        <w:t>现行的托盘标准是国际标准化组织在2003年更新制定的。托盘的尺寸标准</w:t>
      </w:r>
      <w:r w:rsidRPr="00235740">
        <w:rPr>
          <w:rFonts w:asciiTheme="minorEastAsia" w:hAnsiTheme="minorEastAsia" w:hint="eastAsia"/>
          <w:sz w:val="24"/>
          <w:szCs w:val="24"/>
        </w:rPr>
        <w:lastRenderedPageBreak/>
        <w:t>是物流单元</w:t>
      </w:r>
      <w:proofErr w:type="gramStart"/>
      <w:r w:rsidRPr="00235740">
        <w:rPr>
          <w:rFonts w:asciiTheme="minorEastAsia" w:hAnsiTheme="minorEastAsia" w:hint="eastAsia"/>
          <w:sz w:val="24"/>
          <w:szCs w:val="24"/>
        </w:rPr>
        <w:t>化重要</w:t>
      </w:r>
      <w:proofErr w:type="gramEnd"/>
      <w:r w:rsidRPr="00235740">
        <w:rPr>
          <w:rFonts w:asciiTheme="minorEastAsia" w:hAnsiTheme="minorEastAsia" w:hint="eastAsia"/>
          <w:sz w:val="24"/>
          <w:szCs w:val="24"/>
        </w:rPr>
        <w:t>的标准。托盘与存储的货架、搬运的产品、集装箱、运输车辆、卸货平台以及搬运设施等有直接的关系，因此托盘的规格尺寸是考虑其他物流设备规格尺寸的基点。</w:t>
      </w:r>
      <w:r>
        <w:rPr>
          <w:rFonts w:asciiTheme="minorEastAsia" w:hAnsiTheme="minorEastAsia" w:hint="eastAsia"/>
          <w:sz w:val="24"/>
          <w:szCs w:val="24"/>
        </w:rPr>
        <w:t>而</w:t>
      </w:r>
      <w:proofErr w:type="gramStart"/>
      <w:r>
        <w:rPr>
          <w:rFonts w:asciiTheme="minorEastAsia" w:hAnsiTheme="minorEastAsia" w:hint="eastAsia"/>
          <w:sz w:val="24"/>
          <w:szCs w:val="24"/>
        </w:rPr>
        <w:t>凯</w:t>
      </w:r>
      <w:proofErr w:type="gramEnd"/>
      <w:r>
        <w:rPr>
          <w:rFonts w:asciiTheme="minorEastAsia" w:hAnsiTheme="minorEastAsia" w:hint="eastAsia"/>
          <w:sz w:val="24"/>
          <w:szCs w:val="24"/>
        </w:rPr>
        <w:t>东源目前</w:t>
      </w:r>
      <w:r>
        <w:rPr>
          <w:rFonts w:asciiTheme="minorEastAsia" w:hAnsiTheme="minorEastAsia"/>
          <w:sz w:val="24"/>
          <w:szCs w:val="24"/>
        </w:rPr>
        <w:t>存在的托盘尺寸有多种</w:t>
      </w:r>
      <w:r w:rsidR="009F642C">
        <w:rPr>
          <w:rFonts w:asciiTheme="minorEastAsia" w:hAnsiTheme="minorEastAsia" w:hint="eastAsia"/>
          <w:sz w:val="24"/>
          <w:szCs w:val="24"/>
        </w:rPr>
        <w:t>，目前</w:t>
      </w:r>
      <w:r w:rsidR="009F642C">
        <w:rPr>
          <w:rFonts w:asciiTheme="minorEastAsia" w:hAnsiTheme="minorEastAsia"/>
          <w:sz w:val="24"/>
          <w:szCs w:val="24"/>
        </w:rPr>
        <w:t>主要</w:t>
      </w:r>
      <w:r w:rsidR="009F642C">
        <w:rPr>
          <w:rFonts w:asciiTheme="minorEastAsia" w:hAnsiTheme="minorEastAsia" w:hint="eastAsia"/>
          <w:sz w:val="24"/>
          <w:szCs w:val="24"/>
        </w:rPr>
        <w:t>采购或</w:t>
      </w:r>
      <w:r w:rsidR="009F642C">
        <w:rPr>
          <w:rFonts w:asciiTheme="minorEastAsia" w:hAnsiTheme="minorEastAsia"/>
          <w:sz w:val="24"/>
          <w:szCs w:val="24"/>
        </w:rPr>
        <w:t>租赁的托盘主要是</w:t>
      </w:r>
      <w:r w:rsidR="009F642C" w:rsidRPr="009F642C">
        <w:rPr>
          <w:rFonts w:asciiTheme="minorEastAsia" w:hAnsiTheme="minorEastAsia"/>
          <w:sz w:val="24"/>
          <w:szCs w:val="24"/>
        </w:rPr>
        <w:t>1200mm*1000m</w:t>
      </w:r>
      <w:r w:rsidR="009F642C">
        <w:rPr>
          <w:rFonts w:asciiTheme="minorEastAsia" w:hAnsiTheme="minorEastAsia" w:hint="eastAsia"/>
          <w:sz w:val="24"/>
          <w:szCs w:val="24"/>
        </w:rPr>
        <w:t>，</w:t>
      </w:r>
      <w:r w:rsidR="009F642C">
        <w:rPr>
          <w:rFonts w:asciiTheme="minorEastAsia" w:hAnsiTheme="minorEastAsia"/>
          <w:sz w:val="24"/>
          <w:szCs w:val="24"/>
        </w:rPr>
        <w:t>仓库里闲置了大量其他规格，有些已经做报废处理。据调查</w:t>
      </w:r>
      <w:r w:rsidR="009F642C">
        <w:rPr>
          <w:rFonts w:asciiTheme="minorEastAsia" w:hAnsiTheme="minorEastAsia" w:hint="eastAsia"/>
          <w:sz w:val="24"/>
          <w:szCs w:val="24"/>
        </w:rPr>
        <w:t>有15</w:t>
      </w:r>
      <w:r w:rsidR="009F642C">
        <w:rPr>
          <w:rFonts w:asciiTheme="minorEastAsia" w:hAnsiTheme="minorEastAsia"/>
          <w:sz w:val="24"/>
          <w:szCs w:val="24"/>
        </w:rPr>
        <w:t>%比例</w:t>
      </w:r>
      <w:r w:rsidR="009F642C">
        <w:rPr>
          <w:rFonts w:asciiTheme="minorEastAsia" w:hAnsiTheme="minorEastAsia" w:hint="eastAsia"/>
          <w:sz w:val="24"/>
          <w:szCs w:val="24"/>
        </w:rPr>
        <w:t>的</w:t>
      </w:r>
      <w:r w:rsidR="009F642C">
        <w:rPr>
          <w:rFonts w:asciiTheme="minorEastAsia" w:hAnsiTheme="minorEastAsia"/>
          <w:sz w:val="24"/>
          <w:szCs w:val="24"/>
        </w:rPr>
        <w:t>托盘</w:t>
      </w:r>
      <w:proofErr w:type="gramStart"/>
      <w:r w:rsidR="009F642C">
        <w:rPr>
          <w:rFonts w:asciiTheme="minorEastAsia" w:hAnsiTheme="minorEastAsia" w:hint="eastAsia"/>
          <w:sz w:val="24"/>
          <w:szCs w:val="24"/>
        </w:rPr>
        <w:t>是</w:t>
      </w:r>
      <w:r w:rsidR="009F642C">
        <w:rPr>
          <w:rFonts w:asciiTheme="minorEastAsia" w:hAnsiTheme="minorEastAsia"/>
          <w:sz w:val="24"/>
          <w:szCs w:val="24"/>
        </w:rPr>
        <w:t>之前</w:t>
      </w:r>
      <w:proofErr w:type="gramEnd"/>
      <w:r w:rsidR="009F642C">
        <w:rPr>
          <w:rFonts w:asciiTheme="minorEastAsia" w:hAnsiTheme="minorEastAsia" w:hint="eastAsia"/>
          <w:sz w:val="24"/>
          <w:szCs w:val="24"/>
        </w:rPr>
        <w:t>因为</w:t>
      </w:r>
      <w:r w:rsidR="009F642C">
        <w:rPr>
          <w:rFonts w:asciiTheme="minorEastAsia" w:hAnsiTheme="minorEastAsia"/>
          <w:sz w:val="24"/>
          <w:szCs w:val="24"/>
        </w:rPr>
        <w:t>装运</w:t>
      </w:r>
      <w:r w:rsidR="009F642C">
        <w:rPr>
          <w:rFonts w:asciiTheme="minorEastAsia" w:hAnsiTheme="minorEastAsia" w:hint="eastAsia"/>
          <w:sz w:val="24"/>
          <w:szCs w:val="24"/>
        </w:rPr>
        <w:t>油料</w:t>
      </w:r>
      <w:r w:rsidR="009F642C">
        <w:rPr>
          <w:rFonts w:asciiTheme="minorEastAsia" w:hAnsiTheme="minorEastAsia"/>
          <w:sz w:val="24"/>
          <w:szCs w:val="24"/>
        </w:rPr>
        <w:t>、粮食等散装货物</w:t>
      </w:r>
      <w:r w:rsidR="009F642C">
        <w:rPr>
          <w:rFonts w:asciiTheme="minorEastAsia" w:hAnsiTheme="minorEastAsia" w:hint="eastAsia"/>
          <w:sz w:val="24"/>
          <w:szCs w:val="24"/>
        </w:rPr>
        <w:t>临时采购</w:t>
      </w:r>
      <w:r w:rsidR="009F642C">
        <w:rPr>
          <w:rFonts w:asciiTheme="minorEastAsia" w:hAnsiTheme="minorEastAsia"/>
          <w:sz w:val="24"/>
          <w:szCs w:val="24"/>
        </w:rPr>
        <w:t>的</w:t>
      </w:r>
      <w:r w:rsidR="009F642C">
        <w:rPr>
          <w:rFonts w:asciiTheme="minorEastAsia" w:hAnsiTheme="minorEastAsia" w:hint="eastAsia"/>
          <w:sz w:val="24"/>
          <w:szCs w:val="24"/>
        </w:rPr>
        <w:t>托盘</w:t>
      </w:r>
      <w:r w:rsidR="009F642C">
        <w:rPr>
          <w:rFonts w:asciiTheme="minorEastAsia" w:hAnsiTheme="minorEastAsia"/>
          <w:sz w:val="24"/>
          <w:szCs w:val="24"/>
        </w:rPr>
        <w:t>，后来由于业务不做了，</w:t>
      </w:r>
      <w:r w:rsidR="009F642C">
        <w:rPr>
          <w:rFonts w:asciiTheme="minorEastAsia" w:hAnsiTheme="minorEastAsia" w:hint="eastAsia"/>
          <w:sz w:val="24"/>
          <w:szCs w:val="24"/>
        </w:rPr>
        <w:t>这类</w:t>
      </w:r>
      <w:r w:rsidR="009F642C">
        <w:rPr>
          <w:rFonts w:asciiTheme="minorEastAsia" w:hAnsiTheme="minorEastAsia"/>
          <w:sz w:val="24"/>
          <w:szCs w:val="24"/>
        </w:rPr>
        <w:t>托盘使用的频率不高。</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一、围绕物流标准化，凯东源主要做了以下工作</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（1）积极参与制定或修订物流标准。截止目前，</w:t>
      </w:r>
      <w:proofErr w:type="gramStart"/>
      <w:r w:rsidRPr="008A36D7">
        <w:rPr>
          <w:rFonts w:asciiTheme="minorEastAsia" w:hAnsiTheme="minorEastAsia" w:hint="eastAsia"/>
          <w:sz w:val="24"/>
          <w:szCs w:val="24"/>
        </w:rPr>
        <w:t>凯</w:t>
      </w:r>
      <w:proofErr w:type="gramEnd"/>
      <w:r w:rsidRPr="008A36D7">
        <w:rPr>
          <w:rFonts w:asciiTheme="minorEastAsia" w:hAnsiTheme="minorEastAsia" w:hint="eastAsia"/>
          <w:sz w:val="24"/>
          <w:szCs w:val="24"/>
        </w:rPr>
        <w:t>东源参与国家或者行业标准制修订共计28项，由专人负责物流标准的执行。持续多年的标准化参与制定，提高了</w:t>
      </w:r>
      <w:proofErr w:type="gramStart"/>
      <w:r w:rsidRPr="008A36D7">
        <w:rPr>
          <w:rFonts w:asciiTheme="minorEastAsia" w:hAnsiTheme="minorEastAsia" w:hint="eastAsia"/>
          <w:sz w:val="24"/>
          <w:szCs w:val="24"/>
        </w:rPr>
        <w:t>凯</w:t>
      </w:r>
      <w:proofErr w:type="gramEnd"/>
      <w:r w:rsidRPr="008A36D7">
        <w:rPr>
          <w:rFonts w:asciiTheme="minorEastAsia" w:hAnsiTheme="minorEastAsia" w:hint="eastAsia"/>
          <w:sz w:val="24"/>
          <w:szCs w:val="24"/>
        </w:rPr>
        <w:t>东源人物流操作标准化的意识，整齐划一，逐步形成了公司的物流标准化战略。</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（2）托盘标准化。</w:t>
      </w:r>
      <w:proofErr w:type="gramStart"/>
      <w:r w:rsidRPr="008A36D7">
        <w:rPr>
          <w:rFonts w:asciiTheme="minorEastAsia" w:hAnsiTheme="minorEastAsia" w:hint="eastAsia"/>
          <w:sz w:val="24"/>
          <w:szCs w:val="24"/>
        </w:rPr>
        <w:t>凯</w:t>
      </w:r>
      <w:proofErr w:type="gramEnd"/>
      <w:r w:rsidRPr="008A36D7">
        <w:rPr>
          <w:rFonts w:asciiTheme="minorEastAsia" w:hAnsiTheme="minorEastAsia" w:hint="eastAsia"/>
          <w:sz w:val="24"/>
          <w:szCs w:val="24"/>
        </w:rPr>
        <w:t>东源在进行</w:t>
      </w:r>
      <w:proofErr w:type="gramStart"/>
      <w:r w:rsidRPr="008A36D7">
        <w:rPr>
          <w:rFonts w:asciiTheme="minorEastAsia" w:hAnsiTheme="minorEastAsia" w:hint="eastAsia"/>
          <w:sz w:val="24"/>
          <w:szCs w:val="24"/>
        </w:rPr>
        <w:t>快消品</w:t>
      </w:r>
      <w:proofErr w:type="gramEnd"/>
      <w:r w:rsidRPr="008A36D7">
        <w:rPr>
          <w:rFonts w:asciiTheme="minorEastAsia" w:hAnsiTheme="minorEastAsia" w:hint="eastAsia"/>
          <w:sz w:val="24"/>
          <w:szCs w:val="24"/>
        </w:rPr>
        <w:t>配送过程中，使用符合国家标准1200mm×1000mm规格和质量要求的标准托盘，积极与生产企业、经销商、零售商协同合作，有意识的推荐使用ECR标准托盘，推广“带板运输+共同配送”的商业模式，从而将整托下单、整托配送、ECR托盘高效转移发挥到极致，全面提高托盘标准化水平。</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3）开发适应标准化操作的管理信息系统—K56供应链管理云平台。托盘标准化运作模式，需要有相应管理信息系统，在城市配送行业需求更为迫切，因为其业务的特殊性，在不同区域，配送的时效、计价方式、运输路径、结算周期都可能不一致，需要的管理信息系统要更加灵活、开放、功能多样化。K56平台上基本实现了供需信息，提供信息发布、支付结算、仓储物流、质量追溯等综合服务。</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4）围绕标准托盘进行的设施设备改造。对公司现有货架逐步进行改造，以适应标准托盘的上架、下架、存放，后期随着业务的发展，购置安装新的货架，一律采购新型标准货架；现有月台改造升级，方便标准托盘大范围使用之后的装卸、存放；公司现有中货、大</w:t>
      </w:r>
      <w:proofErr w:type="gramStart"/>
      <w:r w:rsidRPr="008A36D7">
        <w:rPr>
          <w:rFonts w:asciiTheme="minorEastAsia" w:hAnsiTheme="minorEastAsia" w:hint="eastAsia"/>
          <w:sz w:val="24"/>
          <w:szCs w:val="24"/>
        </w:rPr>
        <w:t>货运输</w:t>
      </w:r>
      <w:proofErr w:type="gramEnd"/>
      <w:r w:rsidRPr="008A36D7">
        <w:rPr>
          <w:rFonts w:asciiTheme="minorEastAsia" w:hAnsiTheme="minorEastAsia" w:hint="eastAsia"/>
          <w:sz w:val="24"/>
          <w:szCs w:val="24"/>
        </w:rPr>
        <w:t>车辆逐步淘汰退出，后期新购置车辆，一律采购适合标准托盘尺寸运输的车辆；我司共配中心的物流设备，例如叉车、地牛，选购要以方便ECR托盘上架、下架、装卸为标准。</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二、凯东源在物流标准化过程中遇到的问题</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lastRenderedPageBreak/>
        <w:t>（1）</w:t>
      </w:r>
      <w:proofErr w:type="gramStart"/>
      <w:r w:rsidRPr="008A36D7">
        <w:rPr>
          <w:rFonts w:asciiTheme="minorEastAsia" w:hAnsiTheme="minorEastAsia" w:hint="eastAsia"/>
          <w:sz w:val="24"/>
          <w:szCs w:val="24"/>
        </w:rPr>
        <w:t>带板运输</w:t>
      </w:r>
      <w:proofErr w:type="gramEnd"/>
      <w:r w:rsidRPr="008A36D7">
        <w:rPr>
          <w:rFonts w:asciiTheme="minorEastAsia" w:hAnsiTheme="minorEastAsia" w:hint="eastAsia"/>
          <w:sz w:val="24"/>
          <w:szCs w:val="24"/>
        </w:rPr>
        <w:t>企业协同难度大。现阶段托盘标准化推广的还不够广泛，在供应商、经销商、零售商之间</w:t>
      </w:r>
      <w:proofErr w:type="gramStart"/>
      <w:r w:rsidRPr="008A36D7">
        <w:rPr>
          <w:rFonts w:asciiTheme="minorEastAsia" w:hAnsiTheme="minorEastAsia" w:hint="eastAsia"/>
          <w:sz w:val="24"/>
          <w:szCs w:val="24"/>
        </w:rPr>
        <w:t>开展带板运输</w:t>
      </w:r>
      <w:proofErr w:type="gramEnd"/>
      <w:r w:rsidRPr="008A36D7">
        <w:rPr>
          <w:rFonts w:asciiTheme="minorEastAsia" w:hAnsiTheme="minorEastAsia" w:hint="eastAsia"/>
          <w:sz w:val="24"/>
          <w:szCs w:val="24"/>
        </w:rPr>
        <w:t>，需要每家企业站在战略高度进行协同作业，才可以有效降低物流成本。实际在业务操作中，由于对成本的顾虑，合作企业使用非标托盘的现象仍存在，整托下单、配送的习惯还没有形成。</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2）围绕托盘标准化的设施设备升级改造成本压力巨大。由于之前合作企业众多，不同企业使用的托盘不一，造成仓库中留有众多尺寸不一的托盘。为解决这一历史遗留问题，第一进行货架尺寸改造，不符合标准托盘存放的货架进行更换、维修，第二进行仓库通道、月台升级，以适应大规模标准托盘使用后，叉车的顺利行走、存放，第三进行运输车辆采购、淘汰，采购长宽高适应标准托盘的运输车辆。预计投入2000万的资金，造成公司现金流紧张。</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（3）K56供应链平台开发难度提升。目前城市配送行业散小乱差的局面，造成业务模式多样、运力重叠、标准</w:t>
      </w:r>
      <w:proofErr w:type="gramStart"/>
      <w:r w:rsidRPr="008A36D7">
        <w:rPr>
          <w:rFonts w:asciiTheme="minorEastAsia" w:hAnsiTheme="minorEastAsia" w:hint="eastAsia"/>
          <w:sz w:val="24"/>
          <w:szCs w:val="24"/>
        </w:rPr>
        <w:t>不</w:t>
      </w:r>
      <w:proofErr w:type="gramEnd"/>
      <w:r w:rsidRPr="008A36D7">
        <w:rPr>
          <w:rFonts w:asciiTheme="minorEastAsia" w:hAnsiTheme="minorEastAsia" w:hint="eastAsia"/>
          <w:sz w:val="24"/>
          <w:szCs w:val="24"/>
        </w:rPr>
        <w:t>一等问题，K56供应链管理云平台开发的力度跟不上社会性功能的需求，开发整合软件的能力困难加大。</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三、结合</w:t>
      </w:r>
      <w:proofErr w:type="gramStart"/>
      <w:r w:rsidRPr="008A36D7">
        <w:rPr>
          <w:rFonts w:asciiTheme="minorEastAsia" w:hAnsiTheme="minorEastAsia" w:hint="eastAsia"/>
          <w:sz w:val="24"/>
          <w:szCs w:val="24"/>
        </w:rPr>
        <w:t>凯</w:t>
      </w:r>
      <w:proofErr w:type="gramEnd"/>
      <w:r w:rsidRPr="008A36D7">
        <w:rPr>
          <w:rFonts w:asciiTheme="minorEastAsia" w:hAnsiTheme="minorEastAsia" w:hint="eastAsia"/>
          <w:sz w:val="24"/>
          <w:szCs w:val="24"/>
        </w:rPr>
        <w:t>东源实践经验，我们认为标准化资金应重点扶持以下6个方向</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（1）支持托盘标准化及循环共用。推广使用符合国家标准1200mm×1000mm规格和质量要求的标准托盘，提高托盘标准化水平。推动品牌供应商与连锁商业、电商平台对接，推广从生产端到销售端的整托下单、</w:t>
      </w:r>
      <w:proofErr w:type="gramStart"/>
      <w:r w:rsidRPr="008A36D7">
        <w:rPr>
          <w:rFonts w:asciiTheme="minorEastAsia" w:hAnsiTheme="minorEastAsia" w:hint="eastAsia"/>
          <w:sz w:val="24"/>
          <w:szCs w:val="24"/>
        </w:rPr>
        <w:t>带板运输</w:t>
      </w:r>
      <w:proofErr w:type="gramEnd"/>
      <w:r w:rsidRPr="008A36D7">
        <w:rPr>
          <w:rFonts w:asciiTheme="minorEastAsia" w:hAnsiTheme="minorEastAsia" w:hint="eastAsia"/>
          <w:sz w:val="24"/>
          <w:szCs w:val="24"/>
        </w:rPr>
        <w:t>、信任交接。推进“带托运输+共同配送”、“带托运输+多式联运”，带动托盘广泛应用。对围绕托盘标准化及其循环共用进行的货架、叉车、笼车、公路货运车辆（外廓2550mm）、分拣设备、管理信息系统等相关配套设施设备升级改造发生的设备购置、软件开发等予以重点扶持。</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（2）支持托盘运营服务</w:t>
      </w:r>
      <w:proofErr w:type="gramStart"/>
      <w:r w:rsidRPr="008A36D7">
        <w:rPr>
          <w:rFonts w:asciiTheme="minorEastAsia" w:hAnsiTheme="minorEastAsia" w:hint="eastAsia"/>
          <w:sz w:val="24"/>
          <w:szCs w:val="24"/>
        </w:rPr>
        <w:t>商扩大</w:t>
      </w:r>
      <w:proofErr w:type="gramEnd"/>
      <w:r w:rsidRPr="008A36D7">
        <w:rPr>
          <w:rFonts w:asciiTheme="minorEastAsia" w:hAnsiTheme="minorEastAsia" w:hint="eastAsia"/>
          <w:sz w:val="24"/>
          <w:szCs w:val="24"/>
        </w:rPr>
        <w:t>标准托盘规模，完善运营服务网络。支持托盘使用方租赁、交换标准托盘，或盘活存量开展社会化的标准托盘循环共用。探索建立交易、租赁、交换、回收可自由转换的市场流通机制。对通过托盘运营服务商租赁托盘并开展</w:t>
      </w:r>
      <w:proofErr w:type="gramStart"/>
      <w:r w:rsidRPr="008A36D7">
        <w:rPr>
          <w:rFonts w:asciiTheme="minorEastAsia" w:hAnsiTheme="minorEastAsia" w:hint="eastAsia"/>
          <w:sz w:val="24"/>
          <w:szCs w:val="24"/>
        </w:rPr>
        <w:t>带板运输</w:t>
      </w:r>
      <w:proofErr w:type="gramEnd"/>
      <w:r w:rsidRPr="008A36D7">
        <w:rPr>
          <w:rFonts w:asciiTheme="minorEastAsia" w:hAnsiTheme="minorEastAsia" w:hint="eastAsia"/>
          <w:sz w:val="24"/>
          <w:szCs w:val="24"/>
        </w:rPr>
        <w:t>行为的，按真实有效的</w:t>
      </w:r>
      <w:proofErr w:type="gramStart"/>
      <w:r w:rsidRPr="008A36D7">
        <w:rPr>
          <w:rFonts w:asciiTheme="minorEastAsia" w:hAnsiTheme="minorEastAsia" w:hint="eastAsia"/>
          <w:sz w:val="24"/>
          <w:szCs w:val="24"/>
        </w:rPr>
        <w:t>转移板次对</w:t>
      </w:r>
      <w:proofErr w:type="gramEnd"/>
      <w:r w:rsidRPr="008A36D7">
        <w:rPr>
          <w:rFonts w:asciiTheme="minorEastAsia" w:hAnsiTheme="minorEastAsia" w:hint="eastAsia"/>
          <w:sz w:val="24"/>
          <w:szCs w:val="24"/>
        </w:rPr>
        <w:t>上下游企业分别予以补贴，并对托盘租赁费予以补贴。</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（3）支持企业的</w:t>
      </w:r>
      <w:proofErr w:type="gramStart"/>
      <w:r w:rsidRPr="008A36D7">
        <w:rPr>
          <w:rFonts w:asciiTheme="minorEastAsia" w:hAnsiTheme="minorEastAsia" w:hint="eastAsia"/>
          <w:sz w:val="24"/>
          <w:szCs w:val="24"/>
        </w:rPr>
        <w:t>集仓集</w:t>
      </w:r>
      <w:proofErr w:type="gramEnd"/>
      <w:r w:rsidRPr="008A36D7">
        <w:rPr>
          <w:rFonts w:asciiTheme="minorEastAsia" w:hAnsiTheme="minorEastAsia" w:hint="eastAsia"/>
          <w:sz w:val="24"/>
          <w:szCs w:val="24"/>
        </w:rPr>
        <w:t>配行为。支持企业“集中采购、集中存放、集中配送”的行为，包括集采平台开发、公共配送中心设施建设、城区公共配送区域规划等。逐步形成规范化的企业统一运输、统一配送，减少运力重叠。在这个过程</w:t>
      </w:r>
      <w:r w:rsidRPr="008A36D7">
        <w:rPr>
          <w:rFonts w:asciiTheme="minorEastAsia" w:hAnsiTheme="minorEastAsia" w:hint="eastAsia"/>
          <w:sz w:val="24"/>
          <w:szCs w:val="24"/>
        </w:rPr>
        <w:lastRenderedPageBreak/>
        <w:t>中对配送中心建设进行补贴、对有条件规划公共区域进行装卸的大型连锁店、品牌店进行补贴，对利用大数据、</w:t>
      </w:r>
      <w:proofErr w:type="gramStart"/>
      <w:r w:rsidRPr="008A36D7">
        <w:rPr>
          <w:rFonts w:asciiTheme="minorEastAsia" w:hAnsiTheme="minorEastAsia" w:hint="eastAsia"/>
          <w:sz w:val="24"/>
          <w:szCs w:val="24"/>
        </w:rPr>
        <w:t>云计算</w:t>
      </w:r>
      <w:proofErr w:type="gramEnd"/>
      <w:r w:rsidRPr="008A36D7">
        <w:rPr>
          <w:rFonts w:asciiTheme="minorEastAsia" w:hAnsiTheme="minorEastAsia" w:hint="eastAsia"/>
          <w:sz w:val="24"/>
          <w:szCs w:val="24"/>
        </w:rPr>
        <w:t>等技术建立公共管理的平台进行补贴，逐步形成区域内快速、高效的</w:t>
      </w:r>
      <w:proofErr w:type="gramStart"/>
      <w:r w:rsidRPr="008A36D7">
        <w:rPr>
          <w:rFonts w:asciiTheme="minorEastAsia" w:hAnsiTheme="minorEastAsia" w:hint="eastAsia"/>
          <w:sz w:val="24"/>
          <w:szCs w:val="24"/>
        </w:rPr>
        <w:t>集仓集</w:t>
      </w:r>
      <w:proofErr w:type="gramEnd"/>
      <w:r w:rsidRPr="008A36D7">
        <w:rPr>
          <w:rFonts w:asciiTheme="minorEastAsia" w:hAnsiTheme="minorEastAsia" w:hint="eastAsia"/>
          <w:sz w:val="24"/>
          <w:szCs w:val="24"/>
        </w:rPr>
        <w:t>配体系。</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4）支持标准化制定行为。支持企业利用行业影响力，主导或参与制定国家或者行业标准，推进标准化建设。对承办相关标准化会议、论坛、座谈会等行为进行宣传、补贴，对直接或者间接参与国家、行业、区域标准制定、修订等行为进行补贴，对企业执行相关国家或者行业标准进行补贴，鼓励企业进行标准制定、广泛应用。</w:t>
      </w:r>
    </w:p>
    <w:p w:rsidR="008A36D7" w:rsidRPr="008A36D7"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（5）支持基于物流标准化的信息追溯系统建设。支持批发零售市场等供应</w:t>
      </w:r>
      <w:proofErr w:type="gramStart"/>
      <w:r w:rsidRPr="008A36D7">
        <w:rPr>
          <w:rFonts w:asciiTheme="minorEastAsia" w:hAnsiTheme="minorEastAsia" w:hint="eastAsia"/>
          <w:sz w:val="24"/>
          <w:szCs w:val="24"/>
        </w:rPr>
        <w:t>链核心</w:t>
      </w:r>
      <w:proofErr w:type="gramEnd"/>
      <w:r w:rsidRPr="008A36D7">
        <w:rPr>
          <w:rFonts w:asciiTheme="minorEastAsia" w:hAnsiTheme="minorEastAsia" w:hint="eastAsia"/>
          <w:sz w:val="24"/>
          <w:szCs w:val="24"/>
        </w:rPr>
        <w:t>企业进行信息化改造，打通从产地、集散地到销地的追溯链条，推动核心企业应用标准化托盘、周转</w:t>
      </w:r>
      <w:proofErr w:type="gramStart"/>
      <w:r w:rsidRPr="008A36D7">
        <w:rPr>
          <w:rFonts w:asciiTheme="minorEastAsia" w:hAnsiTheme="minorEastAsia" w:hint="eastAsia"/>
          <w:sz w:val="24"/>
          <w:szCs w:val="24"/>
        </w:rPr>
        <w:t>箱开展</w:t>
      </w:r>
      <w:proofErr w:type="gramEnd"/>
      <w:r w:rsidRPr="008A36D7">
        <w:rPr>
          <w:rFonts w:asciiTheme="minorEastAsia" w:hAnsiTheme="minorEastAsia" w:hint="eastAsia"/>
          <w:sz w:val="24"/>
          <w:szCs w:val="24"/>
        </w:rPr>
        <w:t>追溯系统建设，将产品流通过程信息记录在托盘、周转箱追溯标签中。探索将追溯数据转化为商业价值，满足不同商品的不同用户体验，打造供应链品牌。对围绕物流标准化的追溯系统建设发生的设备购置、软件开发、系统升级改造等予以重点扶持。</w:t>
      </w:r>
    </w:p>
    <w:p w:rsidR="005F4EEF" w:rsidRPr="00FF1C81" w:rsidRDefault="008A36D7" w:rsidP="008A36D7">
      <w:pPr>
        <w:spacing w:line="360" w:lineRule="auto"/>
        <w:ind w:firstLineChars="200" w:firstLine="480"/>
        <w:rPr>
          <w:rFonts w:asciiTheme="minorEastAsia" w:hAnsiTheme="minorEastAsia"/>
          <w:sz w:val="24"/>
          <w:szCs w:val="24"/>
        </w:rPr>
      </w:pPr>
      <w:r w:rsidRPr="008A36D7">
        <w:rPr>
          <w:rFonts w:asciiTheme="minorEastAsia" w:hAnsiTheme="minorEastAsia" w:hint="eastAsia"/>
          <w:sz w:val="24"/>
          <w:szCs w:val="24"/>
        </w:rPr>
        <w:t>（6）支持主营业务为城市配送的标准化良好行为企业。重点支持城市配送业务收入超过总收入70%的中小微企业，减少城市</w:t>
      </w:r>
      <w:proofErr w:type="gramStart"/>
      <w:r w:rsidRPr="008A36D7">
        <w:rPr>
          <w:rFonts w:asciiTheme="minorEastAsia" w:hAnsiTheme="minorEastAsia" w:hint="eastAsia"/>
          <w:sz w:val="24"/>
          <w:szCs w:val="24"/>
        </w:rPr>
        <w:t>配送占</w:t>
      </w:r>
      <w:proofErr w:type="gramEnd"/>
      <w:r w:rsidRPr="008A36D7">
        <w:rPr>
          <w:rFonts w:asciiTheme="minorEastAsia" w:hAnsiTheme="minorEastAsia" w:hint="eastAsia"/>
          <w:sz w:val="24"/>
          <w:szCs w:val="24"/>
        </w:rPr>
        <w:t>总收入比不高的综合性配送企业的支持力度，对于有代表性的城市配送企业给予表彰，并建立示范性基地。鼓励有实力的标准化良好行为城市配送企业全国化布局，推广其先进的经验，对于此类城市配送标杆企业在纳税、批地等方面给予绿色通道。处于主营业务为城市配送企业供应链的上下游企业，对其放宽相关政策标准，扶持有利于城市配送业务开展的重点项目。</w:t>
      </w:r>
    </w:p>
    <w:p w:rsidR="005F4EEF" w:rsidRPr="00FF1C81" w:rsidRDefault="00117EC2" w:rsidP="00FF1C8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如果</w:t>
      </w:r>
      <w:r>
        <w:rPr>
          <w:rFonts w:asciiTheme="minorEastAsia" w:hAnsiTheme="minorEastAsia"/>
          <w:sz w:val="24"/>
          <w:szCs w:val="24"/>
        </w:rPr>
        <w:t>你是</w:t>
      </w:r>
      <w:proofErr w:type="gramStart"/>
      <w:r>
        <w:rPr>
          <w:rFonts w:asciiTheme="minorEastAsia" w:hAnsiTheme="minorEastAsia"/>
          <w:sz w:val="24"/>
          <w:szCs w:val="24"/>
        </w:rPr>
        <w:t>凯</w:t>
      </w:r>
      <w:proofErr w:type="gramEnd"/>
      <w:r>
        <w:rPr>
          <w:rFonts w:asciiTheme="minorEastAsia" w:hAnsiTheme="minorEastAsia"/>
          <w:sz w:val="24"/>
          <w:szCs w:val="24"/>
        </w:rPr>
        <w:t>东源的</w:t>
      </w:r>
      <w:r w:rsidR="002D49F3">
        <w:rPr>
          <w:rFonts w:asciiTheme="minorEastAsia" w:hAnsiTheme="minorEastAsia" w:hint="eastAsia"/>
          <w:sz w:val="24"/>
          <w:szCs w:val="24"/>
        </w:rPr>
        <w:t>CEO</w:t>
      </w:r>
      <w:r>
        <w:rPr>
          <w:rFonts w:asciiTheme="minorEastAsia" w:hAnsiTheme="minorEastAsia"/>
          <w:sz w:val="24"/>
          <w:szCs w:val="24"/>
        </w:rPr>
        <w:t>，对于</w:t>
      </w:r>
      <w:proofErr w:type="gramStart"/>
      <w:r>
        <w:rPr>
          <w:rFonts w:asciiTheme="minorEastAsia" w:hAnsiTheme="minorEastAsia"/>
          <w:sz w:val="24"/>
          <w:szCs w:val="24"/>
        </w:rPr>
        <w:t>凯</w:t>
      </w:r>
      <w:proofErr w:type="gramEnd"/>
      <w:r>
        <w:rPr>
          <w:rFonts w:asciiTheme="minorEastAsia" w:hAnsiTheme="minorEastAsia"/>
          <w:sz w:val="24"/>
          <w:szCs w:val="24"/>
        </w:rPr>
        <w:t>东源实施物流标准化的战略，</w:t>
      </w:r>
      <w:r>
        <w:rPr>
          <w:rFonts w:asciiTheme="minorEastAsia" w:hAnsiTheme="minorEastAsia" w:hint="eastAsia"/>
          <w:sz w:val="24"/>
          <w:szCs w:val="24"/>
        </w:rPr>
        <w:t>应该</w:t>
      </w:r>
      <w:r>
        <w:rPr>
          <w:rFonts w:asciiTheme="minorEastAsia" w:hAnsiTheme="minorEastAsia"/>
          <w:sz w:val="24"/>
          <w:szCs w:val="24"/>
        </w:rPr>
        <w:t>怎么做？请你</w:t>
      </w:r>
      <w:r>
        <w:rPr>
          <w:rFonts w:asciiTheme="minorEastAsia" w:hAnsiTheme="minorEastAsia" w:hint="eastAsia"/>
          <w:sz w:val="24"/>
          <w:szCs w:val="24"/>
        </w:rPr>
        <w:t>给出</w:t>
      </w:r>
      <w:r>
        <w:rPr>
          <w:rFonts w:asciiTheme="minorEastAsia" w:hAnsiTheme="minorEastAsia"/>
          <w:sz w:val="24"/>
          <w:szCs w:val="24"/>
        </w:rPr>
        <w:t>一个设计思路和方案。</w:t>
      </w:r>
    </w:p>
    <w:p w:rsidR="00E53113" w:rsidRPr="00F94AA3" w:rsidRDefault="00E53113" w:rsidP="00866839">
      <w:pPr>
        <w:pStyle w:val="1"/>
        <w:spacing w:line="360" w:lineRule="auto"/>
        <w:rPr>
          <w:rFonts w:asciiTheme="minorEastAsia" w:hAnsiTheme="minorEastAsia"/>
          <w:sz w:val="24"/>
          <w:szCs w:val="24"/>
        </w:rPr>
      </w:pPr>
      <w:bookmarkStart w:id="9" w:name="_Toc427658657"/>
      <w:bookmarkStart w:id="10" w:name="_Toc430985366"/>
      <w:r w:rsidRPr="00E53113">
        <w:rPr>
          <w:rFonts w:asciiTheme="minorEastAsia" w:hAnsiTheme="minorEastAsia" w:hint="eastAsia"/>
          <w:sz w:val="24"/>
          <w:szCs w:val="24"/>
        </w:rPr>
        <w:t>案例</w:t>
      </w:r>
      <w:r w:rsidR="00866839">
        <w:rPr>
          <w:rFonts w:asciiTheme="minorEastAsia" w:hAnsiTheme="minorEastAsia"/>
          <w:sz w:val="24"/>
          <w:szCs w:val="24"/>
        </w:rPr>
        <w:t>5</w:t>
      </w:r>
      <w:r w:rsidRPr="00E53113">
        <w:rPr>
          <w:rFonts w:asciiTheme="minorEastAsia" w:hAnsiTheme="minorEastAsia" w:hint="eastAsia"/>
          <w:sz w:val="24"/>
          <w:szCs w:val="24"/>
        </w:rPr>
        <w:t>：</w:t>
      </w:r>
      <w:bookmarkEnd w:id="9"/>
      <w:proofErr w:type="gramStart"/>
      <w:r w:rsidR="005D7869">
        <w:rPr>
          <w:rFonts w:asciiTheme="minorEastAsia" w:hAnsiTheme="minorEastAsia" w:hint="eastAsia"/>
          <w:sz w:val="24"/>
          <w:szCs w:val="24"/>
        </w:rPr>
        <w:t>快消品</w:t>
      </w:r>
      <w:proofErr w:type="gramEnd"/>
      <w:r w:rsidRPr="00E53113">
        <w:rPr>
          <w:rFonts w:asciiTheme="minorEastAsia" w:hAnsiTheme="minorEastAsia" w:hint="eastAsia"/>
          <w:sz w:val="24"/>
          <w:szCs w:val="24"/>
        </w:rPr>
        <w:t>末端配送网络建设——面向</w:t>
      </w:r>
      <w:r w:rsidRPr="00E53113">
        <w:rPr>
          <w:rFonts w:asciiTheme="minorEastAsia" w:hAnsiTheme="minorEastAsia"/>
          <w:sz w:val="24"/>
          <w:szCs w:val="24"/>
        </w:rPr>
        <w:t>B2B</w:t>
      </w:r>
      <w:r w:rsidRPr="00E53113">
        <w:rPr>
          <w:rFonts w:asciiTheme="minorEastAsia" w:hAnsiTheme="minorEastAsia" w:hint="eastAsia"/>
          <w:sz w:val="24"/>
          <w:szCs w:val="24"/>
        </w:rPr>
        <w:t>的城市配送网</w:t>
      </w:r>
      <w:bookmarkEnd w:id="10"/>
    </w:p>
    <w:p w:rsidR="00E53113" w:rsidRPr="00F94AA3" w:rsidRDefault="00E53113" w:rsidP="00E53113">
      <w:pPr>
        <w:spacing w:line="360" w:lineRule="auto"/>
        <w:ind w:firstLineChars="200" w:firstLine="480"/>
        <w:rPr>
          <w:rFonts w:asciiTheme="minorEastAsia" w:hAnsiTheme="minorEastAsia"/>
          <w:sz w:val="24"/>
          <w:szCs w:val="24"/>
        </w:rPr>
      </w:pPr>
      <w:r w:rsidRPr="00F94AA3">
        <w:rPr>
          <w:rFonts w:asciiTheme="minorEastAsia" w:hAnsiTheme="minorEastAsia" w:hint="eastAsia"/>
          <w:sz w:val="24"/>
          <w:szCs w:val="24"/>
        </w:rPr>
        <w:t>当前，世界经济仍处在国际金融危机后的深度调整期，我国经济发展也步入新常态。就物流业面临的形势来看，正处于产业地位的提升期、现代物流服务体系的形成期和物流强国的建设期。对于</w:t>
      </w:r>
      <w:r w:rsidRPr="00F94AA3">
        <w:rPr>
          <w:rFonts w:asciiTheme="minorEastAsia" w:hAnsiTheme="minorEastAsia"/>
          <w:sz w:val="24"/>
          <w:szCs w:val="24"/>
        </w:rPr>
        <w:t>第三方物流企业来说，这既是挑战也是</w:t>
      </w:r>
      <w:r w:rsidRPr="00F94AA3">
        <w:rPr>
          <w:rFonts w:asciiTheme="minorEastAsia" w:hAnsiTheme="minorEastAsia" w:hint="eastAsia"/>
          <w:sz w:val="24"/>
          <w:szCs w:val="24"/>
        </w:rPr>
        <w:t>机遇</w:t>
      </w:r>
      <w:r w:rsidRPr="00F94AA3">
        <w:rPr>
          <w:rFonts w:asciiTheme="minorEastAsia" w:hAnsiTheme="minorEastAsia"/>
          <w:sz w:val="24"/>
          <w:szCs w:val="24"/>
        </w:rPr>
        <w:t>。</w:t>
      </w:r>
      <w:r w:rsidRPr="00F94AA3">
        <w:rPr>
          <w:rFonts w:asciiTheme="minorEastAsia" w:hAnsiTheme="minorEastAsia" w:hint="eastAsia"/>
          <w:sz w:val="24"/>
          <w:szCs w:val="24"/>
        </w:rPr>
        <w:t>而</w:t>
      </w:r>
      <w:r w:rsidRPr="00F94AA3">
        <w:rPr>
          <w:rFonts w:asciiTheme="minorEastAsia" w:hAnsiTheme="minorEastAsia"/>
          <w:sz w:val="24"/>
          <w:szCs w:val="24"/>
        </w:rPr>
        <w:t>在</w:t>
      </w:r>
      <w:r w:rsidR="005D7869">
        <w:rPr>
          <w:rFonts w:asciiTheme="minorEastAsia" w:hAnsiTheme="minorEastAsia" w:hint="eastAsia"/>
          <w:sz w:val="24"/>
          <w:szCs w:val="24"/>
        </w:rPr>
        <w:t>城市配送</w:t>
      </w:r>
      <w:r w:rsidRPr="00F94AA3">
        <w:rPr>
          <w:rFonts w:asciiTheme="minorEastAsia" w:hAnsiTheme="minorEastAsia"/>
          <w:sz w:val="24"/>
          <w:szCs w:val="24"/>
        </w:rPr>
        <w:t>行业，相对于干线物流而言，末端物流</w:t>
      </w:r>
      <w:r w:rsidRPr="00F94AA3">
        <w:rPr>
          <w:rFonts w:asciiTheme="minorEastAsia" w:hAnsiTheme="minorEastAsia" w:hint="eastAsia"/>
          <w:sz w:val="24"/>
          <w:szCs w:val="24"/>
        </w:rPr>
        <w:t>配送</w:t>
      </w:r>
      <w:r w:rsidRPr="00F94AA3">
        <w:rPr>
          <w:rFonts w:asciiTheme="minorEastAsia" w:hAnsiTheme="minorEastAsia"/>
          <w:sz w:val="24"/>
          <w:szCs w:val="24"/>
        </w:rPr>
        <w:t>具有环节多、服务</w:t>
      </w:r>
      <w:r w:rsidRPr="00F94AA3">
        <w:rPr>
          <w:rFonts w:asciiTheme="minorEastAsia" w:hAnsiTheme="minorEastAsia"/>
          <w:sz w:val="24"/>
          <w:szCs w:val="24"/>
        </w:rPr>
        <w:lastRenderedPageBreak/>
        <w:t>面广、配送线路复杂等诸多</w:t>
      </w:r>
      <w:r w:rsidR="005D7869">
        <w:rPr>
          <w:rFonts w:asciiTheme="minorEastAsia" w:hAnsiTheme="minorEastAsia" w:hint="eastAsia"/>
          <w:sz w:val="24"/>
          <w:szCs w:val="24"/>
        </w:rPr>
        <w:t>因素</w:t>
      </w:r>
      <w:r w:rsidRPr="00F94AA3">
        <w:rPr>
          <w:rFonts w:asciiTheme="minorEastAsia" w:hAnsiTheme="minorEastAsia"/>
          <w:sz w:val="24"/>
          <w:szCs w:val="24"/>
        </w:rPr>
        <w:t>，这使得我国区域配送中心城市末端物流</w:t>
      </w:r>
      <w:r w:rsidRPr="00F94AA3">
        <w:rPr>
          <w:rFonts w:asciiTheme="minorEastAsia" w:hAnsiTheme="minorEastAsia" w:hint="eastAsia"/>
          <w:sz w:val="24"/>
          <w:szCs w:val="24"/>
        </w:rPr>
        <w:t>配送</w:t>
      </w:r>
      <w:r w:rsidRPr="00F94AA3">
        <w:rPr>
          <w:rFonts w:asciiTheme="minorEastAsia" w:hAnsiTheme="minorEastAsia"/>
          <w:sz w:val="24"/>
          <w:szCs w:val="24"/>
        </w:rPr>
        <w:t>能力不足，严重制约着整个物流系统的</w:t>
      </w:r>
      <w:r w:rsidRPr="00F94AA3">
        <w:rPr>
          <w:rFonts w:asciiTheme="minorEastAsia" w:hAnsiTheme="minorEastAsia" w:hint="eastAsia"/>
          <w:sz w:val="24"/>
          <w:szCs w:val="24"/>
        </w:rPr>
        <w:t>高效</w:t>
      </w:r>
      <w:r w:rsidRPr="00F94AA3">
        <w:rPr>
          <w:rFonts w:asciiTheme="minorEastAsia" w:hAnsiTheme="minorEastAsia"/>
          <w:sz w:val="24"/>
          <w:szCs w:val="24"/>
        </w:rPr>
        <w:t>运作。</w:t>
      </w:r>
    </w:p>
    <w:p w:rsidR="00E53113" w:rsidRPr="00F94AA3" w:rsidRDefault="00A810BD" w:rsidP="00E53113">
      <w:pPr>
        <w:spacing w:line="360" w:lineRule="auto"/>
        <w:ind w:firstLineChars="200" w:firstLine="420"/>
        <w:rPr>
          <w:rFonts w:asciiTheme="minorEastAsia" w:hAnsiTheme="minorEastAsia"/>
          <w:sz w:val="24"/>
          <w:szCs w:val="24"/>
        </w:rPr>
      </w:pPr>
      <w:r w:rsidRPr="00865957">
        <w:rPr>
          <w:noProof/>
        </w:rPr>
        <w:drawing>
          <wp:anchor distT="0" distB="0" distL="114300" distR="114300" simplePos="0" relativeHeight="251686912" behindDoc="0" locked="0" layoutInCell="1" allowOverlap="1" wp14:anchorId="16794F51" wp14:editId="46E49404">
            <wp:simplePos x="0" y="0"/>
            <wp:positionH relativeFrom="column">
              <wp:posOffset>76200</wp:posOffset>
            </wp:positionH>
            <wp:positionV relativeFrom="paragraph">
              <wp:posOffset>2826385</wp:posOffset>
            </wp:positionV>
            <wp:extent cx="5274310" cy="3693795"/>
            <wp:effectExtent l="0" t="0" r="2540" b="190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693795"/>
                    </a:xfrm>
                    <a:prstGeom prst="rect">
                      <a:avLst/>
                    </a:prstGeom>
                  </pic:spPr>
                </pic:pic>
              </a:graphicData>
            </a:graphic>
          </wp:anchor>
        </w:drawing>
      </w:r>
      <w:r w:rsidR="005D7869" w:rsidRPr="00865957">
        <w:rPr>
          <w:rFonts w:asciiTheme="minorEastAsia" w:hAnsiTheme="minorEastAsia" w:hint="eastAsia"/>
          <w:sz w:val="24"/>
          <w:szCs w:val="24"/>
        </w:rPr>
        <w:t>凯东源</w:t>
      </w:r>
      <w:r w:rsidR="00E53113" w:rsidRPr="00865957">
        <w:rPr>
          <w:rFonts w:asciiTheme="minorEastAsia" w:hAnsiTheme="minorEastAsia" w:hint="eastAsia"/>
          <w:sz w:val="24"/>
          <w:szCs w:val="24"/>
        </w:rPr>
        <w:t>在全国各地设有</w:t>
      </w:r>
      <w:r w:rsidR="005D7869" w:rsidRPr="00865957">
        <w:rPr>
          <w:rFonts w:asciiTheme="minorEastAsia" w:hAnsiTheme="minorEastAsia" w:hint="eastAsia"/>
          <w:sz w:val="24"/>
          <w:szCs w:val="24"/>
        </w:rPr>
        <w:t>全资子公司和</w:t>
      </w:r>
      <w:r w:rsidR="00E53113" w:rsidRPr="00865957">
        <w:rPr>
          <w:rFonts w:asciiTheme="minorEastAsia" w:hAnsiTheme="minorEastAsia" w:hint="eastAsia"/>
          <w:sz w:val="24"/>
          <w:szCs w:val="24"/>
        </w:rPr>
        <w:t>仓储基地，正逐渐形成辐射全国，走向海外的物流</w:t>
      </w:r>
      <w:r w:rsidR="005D7869" w:rsidRPr="00865957">
        <w:rPr>
          <w:rFonts w:asciiTheme="minorEastAsia" w:hAnsiTheme="minorEastAsia" w:hint="eastAsia"/>
          <w:sz w:val="24"/>
          <w:szCs w:val="24"/>
        </w:rPr>
        <w:t>配送</w:t>
      </w:r>
      <w:r w:rsidR="00E53113" w:rsidRPr="00865957">
        <w:rPr>
          <w:rFonts w:asciiTheme="minorEastAsia" w:hAnsiTheme="minorEastAsia" w:hint="eastAsia"/>
          <w:sz w:val="24"/>
          <w:szCs w:val="24"/>
        </w:rPr>
        <w:t>网络。在强大</w:t>
      </w:r>
      <w:r w:rsidR="005D7869" w:rsidRPr="00865957">
        <w:rPr>
          <w:rFonts w:asciiTheme="minorEastAsia" w:hAnsiTheme="minorEastAsia" w:hint="eastAsia"/>
          <w:sz w:val="24"/>
          <w:szCs w:val="24"/>
        </w:rPr>
        <w:t>仓储配送</w:t>
      </w:r>
      <w:r w:rsidR="00E53113" w:rsidRPr="00865957">
        <w:rPr>
          <w:rFonts w:asciiTheme="minorEastAsia" w:hAnsiTheme="minorEastAsia" w:hint="eastAsia"/>
          <w:sz w:val="24"/>
          <w:szCs w:val="24"/>
        </w:rPr>
        <w:t>资源的基础上，</w:t>
      </w:r>
      <w:r w:rsidR="005D7869" w:rsidRPr="00865957">
        <w:rPr>
          <w:rFonts w:asciiTheme="minorEastAsia" w:hAnsiTheme="minorEastAsia" w:hint="eastAsia"/>
          <w:sz w:val="24"/>
          <w:szCs w:val="24"/>
        </w:rPr>
        <w:t>凯东源</w:t>
      </w:r>
      <w:r w:rsidR="00E53113" w:rsidRPr="00865957">
        <w:rPr>
          <w:rFonts w:asciiTheme="minorEastAsia" w:hAnsiTheme="minorEastAsia" w:hint="eastAsia"/>
          <w:sz w:val="24"/>
          <w:szCs w:val="24"/>
        </w:rPr>
        <w:t>物流为客户提供集</w:t>
      </w:r>
      <w:r w:rsidR="007D6800">
        <w:rPr>
          <w:rFonts w:asciiTheme="minorEastAsia" w:hAnsiTheme="minorEastAsia" w:hint="eastAsia"/>
          <w:sz w:val="24"/>
          <w:szCs w:val="24"/>
        </w:rPr>
        <w:t>物流方案设计</w:t>
      </w:r>
      <w:r w:rsidR="00E53113" w:rsidRPr="00F94AA3">
        <w:rPr>
          <w:rFonts w:asciiTheme="minorEastAsia" w:hAnsiTheme="minorEastAsia" w:hint="eastAsia"/>
          <w:sz w:val="24"/>
          <w:szCs w:val="24"/>
        </w:rPr>
        <w:t>、城市配送、仓库管理、包装分拣、</w:t>
      </w:r>
      <w:r w:rsidR="007D6800">
        <w:rPr>
          <w:rFonts w:asciiTheme="minorEastAsia" w:hAnsiTheme="minorEastAsia" w:hint="eastAsia"/>
          <w:sz w:val="24"/>
          <w:szCs w:val="24"/>
        </w:rPr>
        <w:t>物流金融</w:t>
      </w:r>
      <w:r w:rsidR="00E53113" w:rsidRPr="00F94AA3">
        <w:rPr>
          <w:rFonts w:asciiTheme="minorEastAsia" w:hAnsiTheme="minorEastAsia" w:hint="eastAsia"/>
          <w:sz w:val="24"/>
          <w:szCs w:val="24"/>
        </w:rPr>
        <w:t>等全方位的现代物流服务。目前，公司将以业务发展为区域布点的主要基础，以</w:t>
      </w:r>
      <w:r w:rsidR="007D6800">
        <w:rPr>
          <w:rFonts w:asciiTheme="minorEastAsia" w:hAnsiTheme="minorEastAsia" w:hint="eastAsia"/>
          <w:sz w:val="24"/>
          <w:szCs w:val="24"/>
        </w:rPr>
        <w:t>深圳</w:t>
      </w:r>
      <w:r w:rsidR="00E53113" w:rsidRPr="00F94AA3">
        <w:rPr>
          <w:rFonts w:asciiTheme="minorEastAsia" w:hAnsiTheme="minorEastAsia" w:hint="eastAsia"/>
          <w:sz w:val="24"/>
          <w:szCs w:val="24"/>
        </w:rPr>
        <w:t>市场为基础，华</w:t>
      </w:r>
      <w:r w:rsidR="007D6800">
        <w:rPr>
          <w:rFonts w:asciiTheme="minorEastAsia" w:hAnsiTheme="minorEastAsia" w:hint="eastAsia"/>
          <w:sz w:val="24"/>
          <w:szCs w:val="24"/>
        </w:rPr>
        <w:t>南</w:t>
      </w:r>
      <w:r w:rsidR="00E53113" w:rsidRPr="00F94AA3">
        <w:rPr>
          <w:rFonts w:asciiTheme="minorEastAsia" w:hAnsiTheme="minorEastAsia" w:hint="eastAsia"/>
          <w:sz w:val="24"/>
          <w:szCs w:val="24"/>
        </w:rPr>
        <w:t>市场为龙头，面向全国物</w:t>
      </w:r>
      <w:r w:rsidR="0069624E">
        <w:rPr>
          <w:rFonts w:asciiTheme="minorEastAsia" w:hAnsiTheme="minorEastAsia" w:hint="eastAsia"/>
          <w:sz w:val="24"/>
          <w:szCs w:val="24"/>
        </w:rPr>
        <w:t>流市场，确立覆盖全国的物流网络战略方向。在全国划分为华东、华北</w:t>
      </w:r>
      <w:r w:rsidR="00E53113" w:rsidRPr="00F94AA3">
        <w:rPr>
          <w:rFonts w:asciiTheme="minorEastAsia" w:hAnsiTheme="minorEastAsia" w:hint="eastAsia"/>
          <w:sz w:val="24"/>
          <w:szCs w:val="24"/>
        </w:rPr>
        <w:t>、西南、</w:t>
      </w:r>
      <w:r w:rsidR="0069624E">
        <w:rPr>
          <w:rFonts w:asciiTheme="minorEastAsia" w:hAnsiTheme="minorEastAsia" w:hint="eastAsia"/>
          <w:sz w:val="24"/>
          <w:szCs w:val="24"/>
        </w:rPr>
        <w:t>东南</w:t>
      </w:r>
      <w:r w:rsidR="0069624E">
        <w:rPr>
          <w:rFonts w:asciiTheme="minorEastAsia" w:hAnsiTheme="minorEastAsia"/>
          <w:sz w:val="24"/>
          <w:szCs w:val="24"/>
        </w:rPr>
        <w:t>、</w:t>
      </w:r>
      <w:r w:rsidR="00E53113" w:rsidRPr="00F94AA3">
        <w:rPr>
          <w:rFonts w:asciiTheme="minorEastAsia" w:hAnsiTheme="minorEastAsia" w:hint="eastAsia"/>
          <w:sz w:val="24"/>
          <w:szCs w:val="24"/>
        </w:rPr>
        <w:t>华南、华中等</w:t>
      </w:r>
      <w:r w:rsidR="0069624E">
        <w:rPr>
          <w:rFonts w:asciiTheme="minorEastAsia" w:hAnsiTheme="minorEastAsia" w:hint="eastAsia"/>
          <w:sz w:val="24"/>
          <w:szCs w:val="24"/>
        </w:rPr>
        <w:t>六</w:t>
      </w:r>
      <w:r w:rsidR="00E53113" w:rsidRPr="00F94AA3">
        <w:rPr>
          <w:rFonts w:asciiTheme="minorEastAsia" w:hAnsiTheme="minorEastAsia" w:hint="eastAsia"/>
          <w:sz w:val="24"/>
          <w:szCs w:val="24"/>
        </w:rPr>
        <w:t>大区域。在全国省级以上城市（直辖市）设立分公司、子公司，预计到20</w:t>
      </w:r>
      <w:r w:rsidR="0069624E">
        <w:rPr>
          <w:rFonts w:asciiTheme="minorEastAsia" w:hAnsiTheme="minorEastAsia"/>
          <w:sz w:val="24"/>
          <w:szCs w:val="24"/>
        </w:rPr>
        <w:t>20</w:t>
      </w:r>
      <w:r w:rsidR="00E53113" w:rsidRPr="00F94AA3">
        <w:rPr>
          <w:rFonts w:asciiTheme="minorEastAsia" w:hAnsiTheme="minorEastAsia" w:hint="eastAsia"/>
          <w:sz w:val="24"/>
          <w:szCs w:val="24"/>
        </w:rPr>
        <w:t>年内达到国内布点</w:t>
      </w:r>
      <w:r w:rsidR="0069624E">
        <w:rPr>
          <w:rFonts w:asciiTheme="minorEastAsia" w:hAnsiTheme="minorEastAsia"/>
          <w:sz w:val="24"/>
          <w:szCs w:val="24"/>
        </w:rPr>
        <w:t>50</w:t>
      </w:r>
      <w:r w:rsidR="00E53113" w:rsidRPr="00F94AA3">
        <w:rPr>
          <w:rFonts w:asciiTheme="minorEastAsia" w:hAnsiTheme="minorEastAsia" w:hint="eastAsia"/>
          <w:sz w:val="24"/>
          <w:szCs w:val="24"/>
        </w:rPr>
        <w:t>个以上。在</w:t>
      </w:r>
      <w:r w:rsidR="0069624E">
        <w:rPr>
          <w:rFonts w:asciiTheme="minorEastAsia" w:hAnsiTheme="minorEastAsia" w:hint="eastAsia"/>
          <w:sz w:val="24"/>
          <w:szCs w:val="24"/>
        </w:rPr>
        <w:t>六</w:t>
      </w:r>
      <w:r w:rsidR="00E53113" w:rsidRPr="00F94AA3">
        <w:rPr>
          <w:rFonts w:asciiTheme="minorEastAsia" w:hAnsiTheme="minorEastAsia" w:hint="eastAsia"/>
          <w:sz w:val="24"/>
          <w:szCs w:val="24"/>
        </w:rPr>
        <w:t>大区域中每个大区已具备一定的客户基础，在</w:t>
      </w:r>
      <w:r w:rsidR="0069624E">
        <w:rPr>
          <w:rFonts w:asciiTheme="minorEastAsia" w:hAnsiTheme="minorEastAsia" w:hint="eastAsia"/>
          <w:sz w:val="24"/>
          <w:szCs w:val="24"/>
        </w:rPr>
        <w:t>每个</w:t>
      </w:r>
      <w:r w:rsidR="0069624E">
        <w:rPr>
          <w:rFonts w:asciiTheme="minorEastAsia" w:hAnsiTheme="minorEastAsia"/>
          <w:sz w:val="24"/>
          <w:szCs w:val="24"/>
        </w:rPr>
        <w:t>区域自购或租赁物流配送中心</w:t>
      </w:r>
      <w:r w:rsidR="00E53113" w:rsidRPr="00F94AA3">
        <w:rPr>
          <w:rFonts w:asciiTheme="minorEastAsia" w:hAnsiTheme="minorEastAsia" w:hint="eastAsia"/>
          <w:sz w:val="24"/>
          <w:szCs w:val="24"/>
        </w:rPr>
        <w:t>，</w:t>
      </w:r>
      <w:r w:rsidR="0069624E">
        <w:rPr>
          <w:rFonts w:asciiTheme="minorEastAsia" w:hAnsiTheme="minorEastAsia" w:hint="eastAsia"/>
          <w:sz w:val="24"/>
          <w:szCs w:val="24"/>
        </w:rPr>
        <w:t>并</w:t>
      </w:r>
      <w:r w:rsidR="00E53113" w:rsidRPr="00F94AA3">
        <w:rPr>
          <w:rFonts w:asciiTheme="minorEastAsia" w:hAnsiTheme="minorEastAsia" w:hint="eastAsia"/>
          <w:sz w:val="24"/>
          <w:szCs w:val="24"/>
        </w:rPr>
        <w:t>配备车辆、人员用于仓储、运输等方面的服务</w:t>
      </w:r>
      <w:r w:rsidR="0069624E">
        <w:rPr>
          <w:rFonts w:asciiTheme="minorEastAsia" w:hAnsiTheme="minorEastAsia" w:hint="eastAsia"/>
          <w:sz w:val="24"/>
          <w:szCs w:val="24"/>
        </w:rPr>
        <w:t>，</w:t>
      </w:r>
      <w:r w:rsidR="00E53113" w:rsidRPr="00F94AA3">
        <w:rPr>
          <w:rFonts w:asciiTheme="minorEastAsia" w:hAnsiTheme="minorEastAsia" w:hint="eastAsia"/>
          <w:sz w:val="24"/>
          <w:szCs w:val="24"/>
        </w:rPr>
        <w:t>还增加高附加值的服务。</w:t>
      </w:r>
    </w:p>
    <w:p w:rsidR="00E53113" w:rsidRDefault="00043CED" w:rsidP="00043CED">
      <w:pPr>
        <w:spacing w:line="360" w:lineRule="auto"/>
        <w:ind w:firstLineChars="200" w:firstLine="480"/>
        <w:jc w:val="center"/>
        <w:rPr>
          <w:rFonts w:asciiTheme="minorEastAsia" w:hAnsiTheme="minorEastAsia"/>
          <w:sz w:val="24"/>
          <w:szCs w:val="24"/>
        </w:rPr>
      </w:pPr>
      <w:r>
        <w:rPr>
          <w:rFonts w:asciiTheme="minorEastAsia" w:hAnsiTheme="minorEastAsia" w:hint="eastAsia"/>
          <w:sz w:val="24"/>
          <w:szCs w:val="24"/>
        </w:rPr>
        <w:t>图5</w:t>
      </w:r>
      <w:r>
        <w:rPr>
          <w:rFonts w:asciiTheme="minorEastAsia" w:hAnsiTheme="minorEastAsia"/>
          <w:sz w:val="24"/>
          <w:szCs w:val="24"/>
        </w:rPr>
        <w:t xml:space="preserve">-1 </w:t>
      </w:r>
      <w:proofErr w:type="gramStart"/>
      <w:r>
        <w:rPr>
          <w:rFonts w:asciiTheme="minorEastAsia" w:hAnsiTheme="minorEastAsia" w:hint="eastAsia"/>
          <w:sz w:val="24"/>
          <w:szCs w:val="24"/>
        </w:rPr>
        <w:t>凯</w:t>
      </w:r>
      <w:proofErr w:type="gramEnd"/>
      <w:r>
        <w:rPr>
          <w:rFonts w:asciiTheme="minorEastAsia" w:hAnsiTheme="minorEastAsia" w:hint="eastAsia"/>
          <w:sz w:val="24"/>
          <w:szCs w:val="24"/>
        </w:rPr>
        <w:t>东源</w:t>
      </w:r>
      <w:r>
        <w:rPr>
          <w:rFonts w:asciiTheme="minorEastAsia" w:hAnsiTheme="minorEastAsia"/>
          <w:sz w:val="24"/>
          <w:szCs w:val="24"/>
        </w:rPr>
        <w:t>网络布局示意图</w:t>
      </w:r>
    </w:p>
    <w:p w:rsidR="00043CED" w:rsidRPr="007576D3" w:rsidRDefault="00043CED" w:rsidP="00E53113">
      <w:pPr>
        <w:spacing w:line="360" w:lineRule="auto"/>
        <w:ind w:firstLineChars="200" w:firstLine="480"/>
        <w:rPr>
          <w:sz w:val="24"/>
          <w:szCs w:val="24"/>
        </w:rPr>
      </w:pPr>
      <w:r w:rsidRPr="007576D3">
        <w:rPr>
          <w:rFonts w:hint="eastAsia"/>
          <w:sz w:val="24"/>
          <w:szCs w:val="24"/>
        </w:rPr>
        <w:t>以</w:t>
      </w:r>
      <w:r w:rsidR="002D49F3">
        <w:rPr>
          <w:rFonts w:hint="eastAsia"/>
          <w:sz w:val="24"/>
          <w:szCs w:val="24"/>
        </w:rPr>
        <w:t>华润怡</w:t>
      </w:r>
      <w:proofErr w:type="gramStart"/>
      <w:r w:rsidR="002D49F3">
        <w:rPr>
          <w:rFonts w:hint="eastAsia"/>
          <w:sz w:val="24"/>
          <w:szCs w:val="24"/>
        </w:rPr>
        <w:t>宝</w:t>
      </w:r>
      <w:r w:rsidRPr="007576D3">
        <w:rPr>
          <w:sz w:val="24"/>
          <w:szCs w:val="24"/>
        </w:rPr>
        <w:t>项目</w:t>
      </w:r>
      <w:proofErr w:type="gramEnd"/>
      <w:r w:rsidR="00F446AD" w:rsidRPr="007576D3">
        <w:rPr>
          <w:rFonts w:hint="eastAsia"/>
          <w:sz w:val="24"/>
          <w:szCs w:val="24"/>
        </w:rPr>
        <w:t>为例</w:t>
      </w:r>
      <w:r w:rsidR="00F446AD" w:rsidRPr="007576D3">
        <w:rPr>
          <w:sz w:val="24"/>
          <w:szCs w:val="24"/>
        </w:rPr>
        <w:t>，讲述</w:t>
      </w:r>
      <w:proofErr w:type="gramStart"/>
      <w:r w:rsidR="00F446AD" w:rsidRPr="007576D3">
        <w:rPr>
          <w:rFonts w:hint="eastAsia"/>
          <w:sz w:val="24"/>
          <w:szCs w:val="24"/>
        </w:rPr>
        <w:t>凯</w:t>
      </w:r>
      <w:proofErr w:type="gramEnd"/>
      <w:r w:rsidR="00F446AD" w:rsidRPr="007576D3">
        <w:rPr>
          <w:rFonts w:hint="eastAsia"/>
          <w:sz w:val="24"/>
          <w:szCs w:val="24"/>
        </w:rPr>
        <w:t>东源</w:t>
      </w:r>
      <w:r w:rsidR="00F446AD" w:rsidRPr="007576D3">
        <w:rPr>
          <w:sz w:val="24"/>
          <w:szCs w:val="24"/>
        </w:rPr>
        <w:t>末端配送</w:t>
      </w:r>
      <w:r w:rsidR="00F446AD" w:rsidRPr="007576D3">
        <w:rPr>
          <w:rFonts w:hint="eastAsia"/>
          <w:sz w:val="24"/>
          <w:szCs w:val="24"/>
        </w:rPr>
        <w:t>建设</w:t>
      </w:r>
      <w:r w:rsidR="00F446AD" w:rsidRPr="007576D3">
        <w:rPr>
          <w:sz w:val="24"/>
          <w:szCs w:val="24"/>
        </w:rPr>
        <w:t>运营情况</w:t>
      </w:r>
      <w:r w:rsidR="007576D3" w:rsidRPr="007576D3">
        <w:rPr>
          <w:rFonts w:hint="eastAsia"/>
          <w:sz w:val="24"/>
          <w:szCs w:val="24"/>
        </w:rPr>
        <w:t>：</w:t>
      </w:r>
    </w:p>
    <w:p w:rsidR="007576D3" w:rsidRPr="007576D3" w:rsidRDefault="007576D3" w:rsidP="007576D3">
      <w:pPr>
        <w:spacing w:line="360" w:lineRule="auto"/>
        <w:ind w:firstLineChars="200" w:firstLine="480"/>
        <w:rPr>
          <w:sz w:val="24"/>
          <w:szCs w:val="24"/>
        </w:rPr>
      </w:pPr>
      <w:r w:rsidRPr="007576D3">
        <w:rPr>
          <w:rFonts w:hint="eastAsia"/>
          <w:sz w:val="24"/>
          <w:szCs w:val="24"/>
        </w:rPr>
        <w:t>201</w:t>
      </w:r>
      <w:r>
        <w:rPr>
          <w:sz w:val="24"/>
          <w:szCs w:val="24"/>
        </w:rPr>
        <w:t>4</w:t>
      </w:r>
      <w:r w:rsidRPr="007576D3">
        <w:rPr>
          <w:rFonts w:hint="eastAsia"/>
          <w:sz w:val="24"/>
          <w:szCs w:val="24"/>
        </w:rPr>
        <w:t>年，</w:t>
      </w:r>
      <w:r w:rsidR="002D49F3">
        <w:rPr>
          <w:rFonts w:hint="eastAsia"/>
          <w:sz w:val="24"/>
          <w:szCs w:val="24"/>
        </w:rPr>
        <w:t>华润怡宝</w:t>
      </w:r>
      <w:r w:rsidRPr="007576D3">
        <w:rPr>
          <w:rFonts w:hint="eastAsia"/>
          <w:sz w:val="24"/>
          <w:szCs w:val="24"/>
        </w:rPr>
        <w:t>成为</w:t>
      </w:r>
      <w:proofErr w:type="gramStart"/>
      <w:r w:rsidRPr="007576D3">
        <w:rPr>
          <w:rFonts w:hint="eastAsia"/>
          <w:sz w:val="24"/>
          <w:szCs w:val="24"/>
        </w:rPr>
        <w:t>凯</w:t>
      </w:r>
      <w:proofErr w:type="gramEnd"/>
      <w:r w:rsidRPr="007576D3">
        <w:rPr>
          <w:rFonts w:hint="eastAsia"/>
          <w:sz w:val="24"/>
          <w:szCs w:val="24"/>
        </w:rPr>
        <w:t>东源物流的战略合作伙伴。</w:t>
      </w:r>
      <w:proofErr w:type="gramStart"/>
      <w:r w:rsidRPr="007576D3">
        <w:rPr>
          <w:rFonts w:hint="eastAsia"/>
          <w:sz w:val="24"/>
          <w:szCs w:val="24"/>
        </w:rPr>
        <w:t>凯</w:t>
      </w:r>
      <w:proofErr w:type="gramEnd"/>
      <w:r w:rsidRPr="007576D3">
        <w:rPr>
          <w:rFonts w:hint="eastAsia"/>
          <w:sz w:val="24"/>
          <w:szCs w:val="24"/>
        </w:rPr>
        <w:t>东源不单为</w:t>
      </w:r>
      <w:r w:rsidR="002D49F3">
        <w:rPr>
          <w:rFonts w:hint="eastAsia"/>
          <w:sz w:val="24"/>
          <w:szCs w:val="24"/>
        </w:rPr>
        <w:t>华润怡</w:t>
      </w:r>
      <w:proofErr w:type="gramStart"/>
      <w:r w:rsidR="002D49F3">
        <w:rPr>
          <w:rFonts w:hint="eastAsia"/>
          <w:sz w:val="24"/>
          <w:szCs w:val="24"/>
        </w:rPr>
        <w:t>宝</w:t>
      </w:r>
      <w:r w:rsidRPr="007576D3">
        <w:rPr>
          <w:rFonts w:hint="eastAsia"/>
          <w:sz w:val="24"/>
          <w:szCs w:val="24"/>
        </w:rPr>
        <w:t>提供</w:t>
      </w:r>
      <w:proofErr w:type="gramEnd"/>
      <w:r w:rsidRPr="007576D3">
        <w:rPr>
          <w:rFonts w:hint="eastAsia"/>
          <w:sz w:val="24"/>
          <w:szCs w:val="24"/>
        </w:rPr>
        <w:t>物流服务，还实现了集中采购、集散配送、渠道开拓一体化的多元模式，是</w:t>
      </w:r>
      <w:proofErr w:type="gramStart"/>
      <w:r w:rsidRPr="007576D3">
        <w:rPr>
          <w:rFonts w:hint="eastAsia"/>
          <w:sz w:val="24"/>
          <w:szCs w:val="24"/>
        </w:rPr>
        <w:t>怡</w:t>
      </w:r>
      <w:proofErr w:type="gramEnd"/>
      <w:r w:rsidRPr="007576D3">
        <w:rPr>
          <w:rFonts w:hint="eastAsia"/>
          <w:sz w:val="24"/>
          <w:szCs w:val="24"/>
        </w:rPr>
        <w:t>宝公司在华南、华东及华中多条线路的主要物流承运商。</w:t>
      </w:r>
    </w:p>
    <w:p w:rsidR="007576D3" w:rsidRPr="007576D3" w:rsidRDefault="00365723" w:rsidP="007576D3">
      <w:pPr>
        <w:spacing w:line="360" w:lineRule="auto"/>
        <w:ind w:firstLineChars="200" w:firstLine="480"/>
        <w:rPr>
          <w:sz w:val="24"/>
          <w:szCs w:val="24"/>
        </w:rPr>
      </w:pPr>
      <w:r>
        <w:rPr>
          <w:rFonts w:hint="eastAsia"/>
          <w:sz w:val="24"/>
          <w:szCs w:val="24"/>
        </w:rPr>
        <w:t>同时在转仓</w:t>
      </w:r>
      <w:r w:rsidR="007576D3" w:rsidRPr="007576D3">
        <w:rPr>
          <w:rFonts w:hint="eastAsia"/>
          <w:sz w:val="24"/>
          <w:szCs w:val="24"/>
        </w:rPr>
        <w:t>、城市配送等领域，</w:t>
      </w:r>
      <w:proofErr w:type="gramStart"/>
      <w:r w:rsidR="007576D3" w:rsidRPr="007576D3">
        <w:rPr>
          <w:rFonts w:hint="eastAsia"/>
          <w:sz w:val="24"/>
          <w:szCs w:val="24"/>
        </w:rPr>
        <w:t>凯</w:t>
      </w:r>
      <w:proofErr w:type="gramEnd"/>
      <w:r w:rsidR="007576D3" w:rsidRPr="007576D3">
        <w:rPr>
          <w:rFonts w:hint="eastAsia"/>
          <w:sz w:val="24"/>
          <w:szCs w:val="24"/>
        </w:rPr>
        <w:t>东源物流与</w:t>
      </w:r>
      <w:r w:rsidR="002D49F3">
        <w:rPr>
          <w:rFonts w:hint="eastAsia"/>
          <w:sz w:val="24"/>
          <w:szCs w:val="24"/>
        </w:rPr>
        <w:t>华润怡宝</w:t>
      </w:r>
      <w:r w:rsidR="007576D3" w:rsidRPr="007576D3">
        <w:rPr>
          <w:rFonts w:hint="eastAsia"/>
          <w:sz w:val="24"/>
          <w:szCs w:val="24"/>
        </w:rPr>
        <w:t>也有重要合作。</w:t>
      </w:r>
      <w:r w:rsidR="007576D3" w:rsidRPr="007576D3">
        <w:rPr>
          <w:rFonts w:hint="eastAsia"/>
          <w:sz w:val="24"/>
          <w:szCs w:val="24"/>
        </w:rPr>
        <w:t>201</w:t>
      </w:r>
      <w:r w:rsidR="007576D3">
        <w:rPr>
          <w:sz w:val="24"/>
          <w:szCs w:val="24"/>
        </w:rPr>
        <w:t>5</w:t>
      </w:r>
      <w:r w:rsidR="007576D3" w:rsidRPr="007576D3">
        <w:rPr>
          <w:rFonts w:hint="eastAsia"/>
          <w:sz w:val="24"/>
          <w:szCs w:val="24"/>
        </w:rPr>
        <w:lastRenderedPageBreak/>
        <w:t>年，</w:t>
      </w:r>
      <w:proofErr w:type="gramStart"/>
      <w:r w:rsidR="007576D3" w:rsidRPr="007576D3">
        <w:rPr>
          <w:rFonts w:hint="eastAsia"/>
          <w:sz w:val="24"/>
          <w:szCs w:val="24"/>
        </w:rPr>
        <w:t>凯</w:t>
      </w:r>
      <w:proofErr w:type="gramEnd"/>
      <w:r w:rsidR="007576D3" w:rsidRPr="007576D3">
        <w:rPr>
          <w:rFonts w:hint="eastAsia"/>
          <w:sz w:val="24"/>
          <w:szCs w:val="24"/>
        </w:rPr>
        <w:t>东源物流精准打造了“城市物流集散中心”，为</w:t>
      </w:r>
      <w:r w:rsidR="002D49F3">
        <w:rPr>
          <w:rFonts w:hint="eastAsia"/>
          <w:sz w:val="24"/>
          <w:szCs w:val="24"/>
        </w:rPr>
        <w:t>华润怡宝</w:t>
      </w:r>
      <w:r w:rsidR="007576D3" w:rsidRPr="007576D3">
        <w:rPr>
          <w:rFonts w:hint="eastAsia"/>
          <w:sz w:val="24"/>
          <w:szCs w:val="24"/>
        </w:rPr>
        <w:t>等消费品客户提供全方位的物流综合服务，不断探索，如实现系统对接、实时在线监控存货状况等，提升客户体验。</w:t>
      </w:r>
    </w:p>
    <w:p w:rsidR="007576D3" w:rsidRPr="007576D3" w:rsidRDefault="007576D3" w:rsidP="007576D3">
      <w:pPr>
        <w:spacing w:line="360" w:lineRule="auto"/>
        <w:ind w:firstLineChars="200" w:firstLine="480"/>
        <w:rPr>
          <w:sz w:val="24"/>
          <w:szCs w:val="24"/>
        </w:rPr>
      </w:pPr>
      <w:r w:rsidRPr="007576D3">
        <w:rPr>
          <w:rFonts w:hint="eastAsia"/>
          <w:sz w:val="24"/>
          <w:szCs w:val="24"/>
        </w:rPr>
        <w:t>201</w:t>
      </w:r>
      <w:r>
        <w:rPr>
          <w:sz w:val="24"/>
          <w:szCs w:val="24"/>
        </w:rPr>
        <w:t>7</w:t>
      </w:r>
      <w:r w:rsidRPr="007576D3">
        <w:rPr>
          <w:rFonts w:hint="eastAsia"/>
          <w:sz w:val="24"/>
          <w:szCs w:val="24"/>
        </w:rPr>
        <w:t>年度，</w:t>
      </w:r>
      <w:proofErr w:type="gramStart"/>
      <w:r w:rsidRPr="007576D3">
        <w:rPr>
          <w:rFonts w:hint="eastAsia"/>
          <w:sz w:val="24"/>
          <w:szCs w:val="24"/>
        </w:rPr>
        <w:t>凯</w:t>
      </w:r>
      <w:proofErr w:type="gramEnd"/>
      <w:r w:rsidRPr="007576D3">
        <w:rPr>
          <w:rFonts w:hint="eastAsia"/>
          <w:sz w:val="24"/>
          <w:szCs w:val="24"/>
        </w:rPr>
        <w:t>东源物流为</w:t>
      </w:r>
      <w:r w:rsidR="002D49F3">
        <w:rPr>
          <w:rFonts w:hint="eastAsia"/>
          <w:sz w:val="24"/>
          <w:szCs w:val="24"/>
        </w:rPr>
        <w:t>华润怡宝</w:t>
      </w:r>
      <w:r w:rsidRPr="007576D3">
        <w:rPr>
          <w:rFonts w:hint="eastAsia"/>
          <w:sz w:val="24"/>
          <w:szCs w:val="24"/>
        </w:rPr>
        <w:t>承运货品</w:t>
      </w:r>
      <w:r w:rsidRPr="007576D3">
        <w:rPr>
          <w:rFonts w:hint="eastAsia"/>
          <w:sz w:val="24"/>
          <w:szCs w:val="24"/>
        </w:rPr>
        <w:t>30</w:t>
      </w:r>
      <w:r w:rsidRPr="007576D3">
        <w:rPr>
          <w:rFonts w:hint="eastAsia"/>
          <w:sz w:val="24"/>
          <w:szCs w:val="24"/>
        </w:rPr>
        <w:t>万吨，实现营收</w:t>
      </w:r>
      <w:r w:rsidRPr="007576D3">
        <w:rPr>
          <w:rFonts w:hint="eastAsia"/>
          <w:sz w:val="24"/>
          <w:szCs w:val="24"/>
        </w:rPr>
        <w:t>8,893</w:t>
      </w:r>
      <w:r w:rsidRPr="007576D3">
        <w:rPr>
          <w:rFonts w:hint="eastAsia"/>
          <w:sz w:val="24"/>
          <w:szCs w:val="24"/>
        </w:rPr>
        <w:t>万元。</w:t>
      </w:r>
    </w:p>
    <w:p w:rsidR="007576D3" w:rsidRPr="007576D3" w:rsidRDefault="007576D3" w:rsidP="007576D3">
      <w:pPr>
        <w:spacing w:line="360" w:lineRule="auto"/>
        <w:ind w:firstLineChars="200" w:firstLine="480"/>
        <w:rPr>
          <w:sz w:val="24"/>
          <w:szCs w:val="24"/>
        </w:rPr>
      </w:pPr>
      <w:proofErr w:type="gramStart"/>
      <w:r w:rsidRPr="007576D3">
        <w:rPr>
          <w:rFonts w:hint="eastAsia"/>
          <w:sz w:val="24"/>
          <w:szCs w:val="24"/>
        </w:rPr>
        <w:t>凯</w:t>
      </w:r>
      <w:proofErr w:type="gramEnd"/>
      <w:r w:rsidRPr="007576D3">
        <w:rPr>
          <w:rFonts w:hint="eastAsia"/>
          <w:sz w:val="24"/>
          <w:szCs w:val="24"/>
        </w:rPr>
        <w:t>东源所提供的不单是物流服务，更能“想客户所想”，为</w:t>
      </w:r>
      <w:r w:rsidR="002D49F3">
        <w:rPr>
          <w:rFonts w:hint="eastAsia"/>
          <w:sz w:val="24"/>
          <w:szCs w:val="24"/>
        </w:rPr>
        <w:t>华润怡宝</w:t>
      </w:r>
      <w:r w:rsidRPr="007576D3">
        <w:rPr>
          <w:rFonts w:hint="eastAsia"/>
          <w:sz w:val="24"/>
          <w:szCs w:val="24"/>
        </w:rPr>
        <w:t>出谋划</w:t>
      </w:r>
      <w:r w:rsidRPr="00646395">
        <w:rPr>
          <w:rFonts w:hint="eastAsia"/>
          <w:color w:val="000000" w:themeColor="text1"/>
          <w:sz w:val="24"/>
          <w:szCs w:val="24"/>
        </w:rPr>
        <w:t>策。</w:t>
      </w:r>
      <w:r w:rsidRPr="00646395">
        <w:rPr>
          <w:rFonts w:hint="eastAsia"/>
          <w:color w:val="000000" w:themeColor="text1"/>
          <w:sz w:val="24"/>
          <w:szCs w:val="24"/>
        </w:rPr>
        <w:t>201</w:t>
      </w:r>
      <w:r w:rsidRPr="00646395">
        <w:rPr>
          <w:color w:val="000000" w:themeColor="text1"/>
          <w:sz w:val="24"/>
          <w:szCs w:val="24"/>
        </w:rPr>
        <w:t>7</w:t>
      </w:r>
      <w:r w:rsidRPr="00646395">
        <w:rPr>
          <w:rFonts w:hint="eastAsia"/>
          <w:color w:val="000000" w:themeColor="text1"/>
          <w:sz w:val="24"/>
          <w:szCs w:val="24"/>
        </w:rPr>
        <w:t>年底，</w:t>
      </w:r>
      <w:proofErr w:type="gramStart"/>
      <w:r w:rsidRPr="00646395">
        <w:rPr>
          <w:rFonts w:hint="eastAsia"/>
          <w:color w:val="000000" w:themeColor="text1"/>
          <w:sz w:val="24"/>
          <w:szCs w:val="24"/>
        </w:rPr>
        <w:t>凯</w:t>
      </w:r>
      <w:proofErr w:type="gramEnd"/>
      <w:r w:rsidRPr="00646395">
        <w:rPr>
          <w:rFonts w:hint="eastAsia"/>
          <w:color w:val="000000" w:themeColor="text1"/>
          <w:sz w:val="24"/>
          <w:szCs w:val="24"/>
        </w:rPr>
        <w:t>东源向</w:t>
      </w:r>
      <w:proofErr w:type="gramStart"/>
      <w:r w:rsidR="002D49F3" w:rsidRPr="00646395">
        <w:rPr>
          <w:rFonts w:hint="eastAsia"/>
          <w:color w:val="000000" w:themeColor="text1"/>
          <w:sz w:val="24"/>
          <w:szCs w:val="24"/>
        </w:rPr>
        <w:t>华润怡宝</w:t>
      </w:r>
      <w:r w:rsidRPr="00646395">
        <w:rPr>
          <w:rFonts w:hint="eastAsia"/>
          <w:color w:val="000000" w:themeColor="text1"/>
          <w:sz w:val="24"/>
          <w:szCs w:val="24"/>
        </w:rPr>
        <w:t>推“销配一体化”</w:t>
      </w:r>
      <w:proofErr w:type="gramEnd"/>
      <w:r w:rsidRPr="00646395">
        <w:rPr>
          <w:rFonts w:hint="eastAsia"/>
          <w:color w:val="000000" w:themeColor="text1"/>
          <w:sz w:val="24"/>
          <w:szCs w:val="24"/>
        </w:rPr>
        <w:t>，扁平化策略，</w:t>
      </w:r>
      <w:proofErr w:type="gramStart"/>
      <w:r w:rsidRPr="00646395">
        <w:rPr>
          <w:rFonts w:hint="eastAsia"/>
          <w:color w:val="000000" w:themeColor="text1"/>
          <w:sz w:val="24"/>
          <w:szCs w:val="24"/>
        </w:rPr>
        <w:t>深耕精挖策略</w:t>
      </w:r>
      <w:proofErr w:type="gramEnd"/>
      <w:r w:rsidRPr="00646395">
        <w:rPr>
          <w:rFonts w:hint="eastAsia"/>
          <w:color w:val="000000" w:themeColor="text1"/>
          <w:sz w:val="24"/>
          <w:szCs w:val="24"/>
        </w:rPr>
        <w:t>试点华南区域，东莞至梅州线路，</w:t>
      </w:r>
      <w:proofErr w:type="gramStart"/>
      <w:r w:rsidRPr="00646395">
        <w:rPr>
          <w:rFonts w:hint="eastAsia"/>
          <w:color w:val="000000" w:themeColor="text1"/>
          <w:sz w:val="24"/>
          <w:szCs w:val="24"/>
        </w:rPr>
        <w:t>凯</w:t>
      </w:r>
      <w:proofErr w:type="gramEnd"/>
      <w:r w:rsidRPr="00646395">
        <w:rPr>
          <w:rFonts w:hint="eastAsia"/>
          <w:color w:val="000000" w:themeColor="text1"/>
          <w:sz w:val="24"/>
          <w:szCs w:val="24"/>
        </w:rPr>
        <w:t>东源</w:t>
      </w:r>
      <w:r w:rsidR="00646395" w:rsidRPr="00646395">
        <w:rPr>
          <w:rFonts w:hint="eastAsia"/>
          <w:color w:val="000000" w:themeColor="text1"/>
          <w:sz w:val="24"/>
          <w:szCs w:val="24"/>
        </w:rPr>
        <w:t>将</w:t>
      </w:r>
      <w:r w:rsidR="00646395" w:rsidRPr="00646395">
        <w:rPr>
          <w:color w:val="000000" w:themeColor="text1"/>
          <w:sz w:val="24"/>
          <w:szCs w:val="24"/>
        </w:rPr>
        <w:t>出厂的</w:t>
      </w:r>
      <w:proofErr w:type="gramStart"/>
      <w:r w:rsidR="00646395" w:rsidRPr="00646395">
        <w:rPr>
          <w:color w:val="000000" w:themeColor="text1"/>
          <w:sz w:val="24"/>
          <w:szCs w:val="24"/>
        </w:rPr>
        <w:t>怡</w:t>
      </w:r>
      <w:proofErr w:type="gramEnd"/>
      <w:r w:rsidR="00646395" w:rsidRPr="00646395">
        <w:rPr>
          <w:color w:val="000000" w:themeColor="text1"/>
          <w:sz w:val="24"/>
          <w:szCs w:val="24"/>
        </w:rPr>
        <w:t>宝水，</w:t>
      </w:r>
      <w:r w:rsidR="00646395" w:rsidRPr="00646395">
        <w:rPr>
          <w:rFonts w:hint="eastAsia"/>
          <w:color w:val="000000" w:themeColor="text1"/>
          <w:sz w:val="24"/>
          <w:szCs w:val="24"/>
        </w:rPr>
        <w:t>直接</w:t>
      </w:r>
      <w:proofErr w:type="gramStart"/>
      <w:r w:rsidR="00646395" w:rsidRPr="00646395">
        <w:rPr>
          <w:color w:val="000000" w:themeColor="text1"/>
          <w:sz w:val="24"/>
          <w:szCs w:val="24"/>
        </w:rPr>
        <w:t>带板运输</w:t>
      </w:r>
      <w:proofErr w:type="gramEnd"/>
      <w:r w:rsidR="00646395" w:rsidRPr="00646395">
        <w:rPr>
          <w:color w:val="000000" w:themeColor="text1"/>
          <w:sz w:val="24"/>
          <w:szCs w:val="24"/>
        </w:rPr>
        <w:t>至零售商</w:t>
      </w:r>
      <w:r w:rsidRPr="00646395">
        <w:rPr>
          <w:rFonts w:hint="eastAsia"/>
          <w:color w:val="000000" w:themeColor="text1"/>
          <w:sz w:val="24"/>
          <w:szCs w:val="24"/>
        </w:rPr>
        <w:t>，减少中间环节</w:t>
      </w:r>
      <w:r w:rsidRPr="007576D3">
        <w:rPr>
          <w:rFonts w:hint="eastAsia"/>
          <w:sz w:val="24"/>
          <w:szCs w:val="24"/>
        </w:rPr>
        <w:t>，提高产品覆盖力度、深度与广度。这一模式如运作成功、全面铺开，带给</w:t>
      </w:r>
      <w:r w:rsidR="002D49F3">
        <w:rPr>
          <w:rFonts w:hint="eastAsia"/>
          <w:sz w:val="24"/>
          <w:szCs w:val="24"/>
        </w:rPr>
        <w:t>华润怡宝</w:t>
      </w:r>
      <w:r w:rsidRPr="007576D3">
        <w:rPr>
          <w:rFonts w:hint="eastAsia"/>
          <w:sz w:val="24"/>
          <w:szCs w:val="24"/>
        </w:rPr>
        <w:t>的将是变革性的突破！同时也是凯东源优越价值实践的最好例证！</w:t>
      </w:r>
    </w:p>
    <w:p w:rsidR="007576D3" w:rsidRDefault="007576D3" w:rsidP="007576D3">
      <w:pPr>
        <w:spacing w:line="360" w:lineRule="auto"/>
        <w:ind w:firstLineChars="200" w:firstLine="420"/>
        <w:jc w:val="left"/>
        <w:rPr>
          <w:b/>
          <w:sz w:val="24"/>
          <w:szCs w:val="24"/>
        </w:rPr>
      </w:pPr>
      <w:r w:rsidRPr="007576D3">
        <w:rPr>
          <w:rFonts w:ascii="Times New Roman" w:eastAsia="宋体" w:hAnsi="Times New Roman" w:cs="Times New Roman"/>
          <w:szCs w:val="24"/>
        </w:rPr>
        <w:object w:dxaOrig="12083" w:dyaOrig="11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474pt" o:ole="">
            <v:imagedata r:id="rId33" o:title=""/>
          </v:shape>
          <o:OLEObject Type="Embed" ProgID="Visio.Drawing.11" ShapeID="_x0000_i1025" DrawAspect="Content" ObjectID="_1591430809" r:id="rId34"/>
        </w:object>
      </w:r>
    </w:p>
    <w:p w:rsidR="00F85416" w:rsidRDefault="00F85416" w:rsidP="00F85416">
      <w:pPr>
        <w:spacing w:line="360" w:lineRule="auto"/>
        <w:ind w:firstLineChars="200" w:firstLine="480"/>
        <w:jc w:val="center"/>
        <w:rPr>
          <w:rFonts w:asciiTheme="minorEastAsia" w:hAnsiTheme="minorEastAsia"/>
          <w:sz w:val="24"/>
          <w:szCs w:val="24"/>
        </w:rPr>
      </w:pPr>
      <w:r>
        <w:rPr>
          <w:rFonts w:asciiTheme="minorEastAsia" w:hAnsiTheme="minorEastAsia" w:hint="eastAsia"/>
          <w:sz w:val="24"/>
          <w:szCs w:val="24"/>
        </w:rPr>
        <w:t>图5</w:t>
      </w:r>
      <w:r>
        <w:rPr>
          <w:rFonts w:asciiTheme="minorEastAsia" w:hAnsiTheme="minorEastAsia"/>
          <w:sz w:val="24"/>
          <w:szCs w:val="24"/>
        </w:rPr>
        <w:t xml:space="preserve">-2 </w:t>
      </w:r>
      <w:proofErr w:type="gramStart"/>
      <w:r>
        <w:rPr>
          <w:rFonts w:asciiTheme="minorEastAsia" w:hAnsiTheme="minorEastAsia" w:hint="eastAsia"/>
          <w:sz w:val="24"/>
          <w:szCs w:val="24"/>
        </w:rPr>
        <w:t>怡宝项目</w:t>
      </w:r>
      <w:proofErr w:type="gramEnd"/>
      <w:r>
        <w:rPr>
          <w:rFonts w:asciiTheme="minorEastAsia" w:hAnsiTheme="minorEastAsia"/>
          <w:sz w:val="24"/>
          <w:szCs w:val="24"/>
        </w:rPr>
        <w:t>操作流程</w:t>
      </w:r>
    </w:p>
    <w:p w:rsidR="00E53113" w:rsidRPr="00F94AA3" w:rsidRDefault="00564ECD" w:rsidP="00E53113">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从上述</w:t>
      </w:r>
      <w:r w:rsidR="00E53113" w:rsidRPr="00F94AA3">
        <w:rPr>
          <w:rFonts w:asciiTheme="minorEastAsia" w:hAnsiTheme="minorEastAsia"/>
          <w:sz w:val="24"/>
          <w:szCs w:val="24"/>
        </w:rPr>
        <w:t>运作</w:t>
      </w:r>
      <w:r>
        <w:rPr>
          <w:rFonts w:asciiTheme="minorEastAsia" w:hAnsiTheme="minorEastAsia" w:hint="eastAsia"/>
          <w:sz w:val="24"/>
          <w:szCs w:val="24"/>
        </w:rPr>
        <w:t>流程</w:t>
      </w:r>
      <w:r w:rsidR="00E53113" w:rsidRPr="00F94AA3">
        <w:rPr>
          <w:rFonts w:asciiTheme="minorEastAsia" w:hAnsiTheme="minorEastAsia"/>
          <w:sz w:val="24"/>
          <w:szCs w:val="24"/>
        </w:rPr>
        <w:t>上</w:t>
      </w:r>
      <w:r>
        <w:rPr>
          <w:rFonts w:asciiTheme="minorEastAsia" w:hAnsiTheme="minorEastAsia" w:hint="eastAsia"/>
          <w:sz w:val="24"/>
          <w:szCs w:val="24"/>
        </w:rPr>
        <w:t>看出</w:t>
      </w:r>
      <w:r>
        <w:rPr>
          <w:rFonts w:asciiTheme="minorEastAsia" w:hAnsiTheme="minorEastAsia"/>
          <w:sz w:val="24"/>
          <w:szCs w:val="24"/>
        </w:rPr>
        <w:t>，</w:t>
      </w:r>
      <w:r w:rsidR="00E53113" w:rsidRPr="00F94AA3">
        <w:rPr>
          <w:rFonts w:asciiTheme="minorEastAsia" w:hAnsiTheme="minorEastAsia"/>
          <w:sz w:val="24"/>
          <w:szCs w:val="24"/>
        </w:rPr>
        <w:t>主要包括以下两个方面</w:t>
      </w:r>
      <w:r>
        <w:rPr>
          <w:rFonts w:asciiTheme="minorEastAsia" w:hAnsiTheme="minorEastAsia" w:hint="eastAsia"/>
          <w:sz w:val="24"/>
          <w:szCs w:val="24"/>
        </w:rPr>
        <w:t>：</w:t>
      </w:r>
    </w:p>
    <w:p w:rsidR="00E53113" w:rsidRPr="00F94AA3" w:rsidRDefault="00E53113" w:rsidP="00E53113">
      <w:pPr>
        <w:spacing w:line="360" w:lineRule="auto"/>
        <w:ind w:firstLineChars="200" w:firstLine="480"/>
        <w:rPr>
          <w:rFonts w:asciiTheme="minorEastAsia" w:hAnsiTheme="minorEastAsia"/>
          <w:sz w:val="24"/>
          <w:szCs w:val="24"/>
        </w:rPr>
      </w:pPr>
      <w:r w:rsidRPr="00F94AA3">
        <w:rPr>
          <w:rFonts w:asciiTheme="minorEastAsia" w:hAnsiTheme="minorEastAsia" w:hint="eastAsia"/>
          <w:sz w:val="24"/>
          <w:szCs w:val="24"/>
        </w:rPr>
        <w:t>第</w:t>
      </w:r>
      <w:r w:rsidRPr="00F94AA3">
        <w:rPr>
          <w:rFonts w:asciiTheme="minorEastAsia" w:hAnsiTheme="minorEastAsia"/>
          <w:sz w:val="24"/>
          <w:szCs w:val="24"/>
        </w:rPr>
        <w:t>一</w:t>
      </w:r>
      <w:r w:rsidRPr="00F94AA3">
        <w:rPr>
          <w:rFonts w:asciiTheme="minorEastAsia" w:hAnsiTheme="minorEastAsia" w:hint="eastAsia"/>
          <w:sz w:val="24"/>
          <w:szCs w:val="24"/>
        </w:rPr>
        <w:t>、运营</w:t>
      </w:r>
      <w:r w:rsidRPr="00F94AA3">
        <w:rPr>
          <w:rFonts w:asciiTheme="minorEastAsia" w:hAnsiTheme="minorEastAsia"/>
          <w:sz w:val="24"/>
          <w:szCs w:val="24"/>
        </w:rPr>
        <w:t>模式</w:t>
      </w:r>
      <w:r w:rsidRPr="00F94AA3">
        <w:rPr>
          <w:rFonts w:asciiTheme="minorEastAsia" w:hAnsiTheme="minorEastAsia" w:hint="eastAsia"/>
          <w:sz w:val="24"/>
          <w:szCs w:val="24"/>
        </w:rPr>
        <w:t>。对于</w:t>
      </w:r>
      <w:r w:rsidRPr="00F94AA3">
        <w:rPr>
          <w:rFonts w:asciiTheme="minorEastAsia" w:hAnsiTheme="minorEastAsia"/>
          <w:sz w:val="24"/>
          <w:szCs w:val="24"/>
        </w:rPr>
        <w:t>这个项目，运营中分工很明确，我们公司作为第三方物流企业，主要负责</w:t>
      </w:r>
      <w:r w:rsidRPr="00F94AA3">
        <w:rPr>
          <w:rFonts w:asciiTheme="minorEastAsia" w:hAnsiTheme="minorEastAsia" w:hint="eastAsia"/>
          <w:sz w:val="24"/>
          <w:szCs w:val="24"/>
        </w:rPr>
        <w:t>仓储</w:t>
      </w:r>
      <w:r w:rsidRPr="00F94AA3">
        <w:rPr>
          <w:rFonts w:asciiTheme="minorEastAsia" w:hAnsiTheme="minorEastAsia"/>
          <w:sz w:val="24"/>
          <w:szCs w:val="24"/>
        </w:rPr>
        <w:t>管理与配送作业</w:t>
      </w:r>
      <w:r w:rsidRPr="00F94AA3">
        <w:rPr>
          <w:rFonts w:asciiTheme="minorEastAsia" w:hAnsiTheme="minorEastAsia" w:hint="eastAsia"/>
          <w:sz w:val="24"/>
          <w:szCs w:val="24"/>
        </w:rPr>
        <w:t>，即</w:t>
      </w:r>
      <w:r w:rsidR="00564ECD">
        <w:rPr>
          <w:rFonts w:asciiTheme="minorEastAsia" w:hAnsiTheme="minorEastAsia" w:hint="eastAsia"/>
          <w:sz w:val="24"/>
          <w:szCs w:val="24"/>
        </w:rPr>
        <w:t>接到</w:t>
      </w:r>
      <w:proofErr w:type="gramStart"/>
      <w:r w:rsidR="00564ECD">
        <w:rPr>
          <w:rFonts w:asciiTheme="minorEastAsia" w:hAnsiTheme="minorEastAsia"/>
          <w:sz w:val="24"/>
          <w:szCs w:val="24"/>
        </w:rPr>
        <w:t>怡</w:t>
      </w:r>
      <w:proofErr w:type="gramEnd"/>
      <w:r w:rsidR="00564ECD">
        <w:rPr>
          <w:rFonts w:asciiTheme="minorEastAsia" w:hAnsiTheme="minorEastAsia"/>
          <w:sz w:val="24"/>
          <w:szCs w:val="24"/>
        </w:rPr>
        <w:t>宝厂商下达的</w:t>
      </w:r>
      <w:r w:rsidR="00564ECD">
        <w:rPr>
          <w:rFonts w:asciiTheme="minorEastAsia" w:hAnsiTheme="minorEastAsia" w:hint="eastAsia"/>
          <w:sz w:val="24"/>
          <w:szCs w:val="24"/>
        </w:rPr>
        <w:t>配送</w:t>
      </w:r>
      <w:r w:rsidR="00564ECD">
        <w:rPr>
          <w:rFonts w:asciiTheme="minorEastAsia" w:hAnsiTheme="minorEastAsia"/>
          <w:sz w:val="24"/>
          <w:szCs w:val="24"/>
        </w:rPr>
        <w:t>订单，</w:t>
      </w:r>
      <w:r w:rsidR="00564ECD">
        <w:rPr>
          <w:rFonts w:asciiTheme="minorEastAsia" w:hAnsiTheme="minorEastAsia" w:hint="eastAsia"/>
          <w:sz w:val="24"/>
          <w:szCs w:val="24"/>
        </w:rPr>
        <w:t>直接</w:t>
      </w:r>
      <w:r w:rsidR="00564ECD">
        <w:rPr>
          <w:rFonts w:asciiTheme="minorEastAsia" w:hAnsiTheme="minorEastAsia"/>
          <w:sz w:val="24"/>
          <w:szCs w:val="24"/>
        </w:rPr>
        <w:t>配送到终端零售</w:t>
      </w:r>
      <w:r w:rsidR="00564ECD">
        <w:rPr>
          <w:rFonts w:asciiTheme="minorEastAsia" w:hAnsiTheme="minorEastAsia" w:hint="eastAsia"/>
          <w:sz w:val="24"/>
          <w:szCs w:val="24"/>
        </w:rPr>
        <w:t>店</w:t>
      </w:r>
      <w:r w:rsidRPr="00F94AA3">
        <w:rPr>
          <w:rFonts w:asciiTheme="minorEastAsia" w:hAnsiTheme="minorEastAsia" w:hint="eastAsia"/>
          <w:sz w:val="24"/>
          <w:szCs w:val="24"/>
        </w:rPr>
        <w:t>；</w:t>
      </w:r>
      <w:r w:rsidRPr="00F94AA3">
        <w:rPr>
          <w:rFonts w:asciiTheme="minorEastAsia" w:hAnsiTheme="minorEastAsia"/>
          <w:sz w:val="24"/>
          <w:szCs w:val="24"/>
        </w:rPr>
        <w:t>而</w:t>
      </w:r>
      <w:r w:rsidRPr="00F94AA3">
        <w:rPr>
          <w:rFonts w:asciiTheme="minorEastAsia" w:hAnsiTheme="minorEastAsia" w:hint="eastAsia"/>
          <w:sz w:val="24"/>
          <w:szCs w:val="24"/>
        </w:rPr>
        <w:t>所有</w:t>
      </w:r>
      <w:r w:rsidRPr="00F94AA3">
        <w:rPr>
          <w:rFonts w:asciiTheme="minorEastAsia" w:hAnsiTheme="minorEastAsia"/>
          <w:sz w:val="24"/>
          <w:szCs w:val="24"/>
        </w:rPr>
        <w:t>的</w:t>
      </w:r>
      <w:r w:rsidR="00564ECD">
        <w:rPr>
          <w:rFonts w:asciiTheme="minorEastAsia" w:hAnsiTheme="minorEastAsia" w:hint="eastAsia"/>
          <w:sz w:val="24"/>
          <w:szCs w:val="24"/>
        </w:rPr>
        <w:t>品牌营销</w:t>
      </w:r>
      <w:r w:rsidRPr="00F94AA3">
        <w:rPr>
          <w:rFonts w:asciiTheme="minorEastAsia" w:hAnsiTheme="minorEastAsia"/>
          <w:sz w:val="24"/>
          <w:szCs w:val="24"/>
        </w:rPr>
        <w:t>都是由</w:t>
      </w:r>
      <w:proofErr w:type="gramStart"/>
      <w:r w:rsidR="00564ECD">
        <w:rPr>
          <w:rFonts w:asciiTheme="minorEastAsia" w:hAnsiTheme="minorEastAsia" w:hint="eastAsia"/>
          <w:sz w:val="24"/>
          <w:szCs w:val="24"/>
        </w:rPr>
        <w:t>怡</w:t>
      </w:r>
      <w:proofErr w:type="gramEnd"/>
      <w:r w:rsidR="00564ECD">
        <w:rPr>
          <w:rFonts w:asciiTheme="minorEastAsia" w:hAnsiTheme="minorEastAsia" w:hint="eastAsia"/>
          <w:sz w:val="24"/>
          <w:szCs w:val="24"/>
        </w:rPr>
        <w:t>宝</w:t>
      </w:r>
      <w:r w:rsidRPr="00F94AA3">
        <w:rPr>
          <w:rFonts w:asciiTheme="minorEastAsia" w:hAnsiTheme="minorEastAsia"/>
          <w:sz w:val="24"/>
          <w:szCs w:val="24"/>
        </w:rPr>
        <w:t>来做，不涉及配送</w:t>
      </w:r>
      <w:r w:rsidRPr="00F94AA3">
        <w:rPr>
          <w:rFonts w:asciiTheme="minorEastAsia" w:hAnsiTheme="minorEastAsia" w:hint="eastAsia"/>
          <w:sz w:val="24"/>
          <w:szCs w:val="24"/>
        </w:rPr>
        <w:t>操作</w:t>
      </w:r>
      <w:r w:rsidRPr="00F94AA3">
        <w:rPr>
          <w:rFonts w:asciiTheme="minorEastAsia" w:hAnsiTheme="minorEastAsia"/>
          <w:sz w:val="24"/>
          <w:szCs w:val="24"/>
        </w:rPr>
        <w:t>环节。</w:t>
      </w:r>
    </w:p>
    <w:p w:rsidR="00E53113" w:rsidRPr="00F94AA3" w:rsidRDefault="00E53113" w:rsidP="00261D02">
      <w:pPr>
        <w:spacing w:line="360" w:lineRule="auto"/>
        <w:ind w:firstLineChars="200" w:firstLine="480"/>
        <w:rPr>
          <w:rFonts w:asciiTheme="minorEastAsia" w:hAnsiTheme="minorEastAsia"/>
          <w:sz w:val="24"/>
          <w:szCs w:val="24"/>
        </w:rPr>
      </w:pPr>
      <w:r w:rsidRPr="00F94AA3">
        <w:rPr>
          <w:rFonts w:asciiTheme="minorEastAsia" w:hAnsiTheme="minorEastAsia" w:hint="eastAsia"/>
          <w:sz w:val="24"/>
          <w:szCs w:val="24"/>
        </w:rPr>
        <w:t>第二</w:t>
      </w:r>
      <w:r w:rsidRPr="00F94AA3">
        <w:rPr>
          <w:rFonts w:asciiTheme="minorEastAsia" w:hAnsiTheme="minorEastAsia"/>
          <w:sz w:val="24"/>
          <w:szCs w:val="24"/>
        </w:rPr>
        <w:t>、</w:t>
      </w:r>
      <w:r w:rsidRPr="00F94AA3">
        <w:rPr>
          <w:rFonts w:asciiTheme="minorEastAsia" w:hAnsiTheme="minorEastAsia" w:hint="eastAsia"/>
          <w:sz w:val="24"/>
          <w:szCs w:val="24"/>
        </w:rPr>
        <w:t>配送</w:t>
      </w:r>
      <w:r w:rsidRPr="00F94AA3">
        <w:rPr>
          <w:rFonts w:asciiTheme="minorEastAsia" w:hAnsiTheme="minorEastAsia"/>
          <w:sz w:val="24"/>
          <w:szCs w:val="24"/>
        </w:rPr>
        <w:t>模式。</w:t>
      </w:r>
      <w:r w:rsidRPr="00F94AA3">
        <w:rPr>
          <w:rFonts w:asciiTheme="minorEastAsia" w:hAnsiTheme="minorEastAsia" w:hint="eastAsia"/>
          <w:sz w:val="24"/>
          <w:szCs w:val="24"/>
        </w:rPr>
        <w:t>我们</w:t>
      </w:r>
      <w:r w:rsidRPr="00F94AA3">
        <w:rPr>
          <w:rFonts w:asciiTheme="minorEastAsia" w:hAnsiTheme="minorEastAsia"/>
          <w:sz w:val="24"/>
          <w:szCs w:val="24"/>
        </w:rPr>
        <w:t>公司</w:t>
      </w:r>
      <w:r w:rsidRPr="00F94AA3">
        <w:rPr>
          <w:rFonts w:asciiTheme="minorEastAsia" w:hAnsiTheme="minorEastAsia" w:hint="eastAsia"/>
          <w:sz w:val="24"/>
          <w:szCs w:val="24"/>
        </w:rPr>
        <w:t>都是</w:t>
      </w:r>
      <w:r w:rsidRPr="00F94AA3">
        <w:rPr>
          <w:rFonts w:asciiTheme="minorEastAsia" w:hAnsiTheme="minorEastAsia"/>
          <w:sz w:val="24"/>
          <w:szCs w:val="24"/>
        </w:rPr>
        <w:t>按单配送，</w:t>
      </w:r>
      <w:r w:rsidRPr="00F94AA3">
        <w:rPr>
          <w:rFonts w:asciiTheme="minorEastAsia" w:hAnsiTheme="minorEastAsia" w:hint="eastAsia"/>
          <w:sz w:val="24"/>
          <w:szCs w:val="24"/>
        </w:rPr>
        <w:t>只要客户</w:t>
      </w:r>
      <w:r w:rsidRPr="00F94AA3">
        <w:rPr>
          <w:rFonts w:asciiTheme="minorEastAsia" w:hAnsiTheme="minorEastAsia"/>
          <w:sz w:val="24"/>
          <w:szCs w:val="24"/>
        </w:rPr>
        <w:t>下了订单</w:t>
      </w:r>
      <w:r w:rsidRPr="00F94AA3">
        <w:rPr>
          <w:rFonts w:asciiTheme="minorEastAsia" w:hAnsiTheme="minorEastAsia" w:hint="eastAsia"/>
          <w:sz w:val="24"/>
          <w:szCs w:val="24"/>
        </w:rPr>
        <w:t>，</w:t>
      </w:r>
      <w:r w:rsidRPr="00F94AA3">
        <w:rPr>
          <w:rFonts w:asciiTheme="minorEastAsia" w:hAnsiTheme="minorEastAsia"/>
          <w:sz w:val="24"/>
          <w:szCs w:val="24"/>
        </w:rPr>
        <w:t>我们</w:t>
      </w:r>
      <w:r w:rsidR="00261D02">
        <w:rPr>
          <w:rFonts w:asciiTheme="minorEastAsia" w:hAnsiTheme="minorEastAsia" w:hint="eastAsia"/>
          <w:sz w:val="24"/>
          <w:szCs w:val="24"/>
        </w:rPr>
        <w:t>1</w:t>
      </w:r>
      <w:r w:rsidR="00261D02">
        <w:rPr>
          <w:rFonts w:asciiTheme="minorEastAsia" w:hAnsiTheme="minorEastAsia"/>
          <w:sz w:val="24"/>
          <w:szCs w:val="24"/>
        </w:rPr>
        <w:t>2</w:t>
      </w:r>
      <w:r w:rsidR="00261D02">
        <w:rPr>
          <w:rFonts w:asciiTheme="minorEastAsia" w:hAnsiTheme="minorEastAsia" w:hint="eastAsia"/>
          <w:sz w:val="24"/>
          <w:szCs w:val="24"/>
        </w:rPr>
        <w:t>小时</w:t>
      </w:r>
      <w:r w:rsidR="00261D02">
        <w:rPr>
          <w:rFonts w:asciiTheme="minorEastAsia" w:hAnsiTheme="minorEastAsia"/>
          <w:sz w:val="24"/>
          <w:szCs w:val="24"/>
        </w:rPr>
        <w:t>内</w:t>
      </w:r>
      <w:r w:rsidRPr="00F94AA3">
        <w:rPr>
          <w:rFonts w:asciiTheme="minorEastAsia" w:hAnsiTheme="minorEastAsia"/>
          <w:sz w:val="24"/>
          <w:szCs w:val="24"/>
        </w:rPr>
        <w:t>就会配送。在对产品的需求上，</w:t>
      </w:r>
      <w:r w:rsidRPr="00F94AA3">
        <w:rPr>
          <w:rFonts w:asciiTheme="minorEastAsia" w:hAnsiTheme="minorEastAsia" w:hint="eastAsia"/>
          <w:sz w:val="24"/>
          <w:szCs w:val="24"/>
        </w:rPr>
        <w:t>由于</w:t>
      </w:r>
      <w:r w:rsidRPr="00F94AA3">
        <w:rPr>
          <w:rFonts w:asciiTheme="minorEastAsia" w:hAnsiTheme="minorEastAsia"/>
          <w:sz w:val="24"/>
          <w:szCs w:val="24"/>
        </w:rPr>
        <w:t>终端客户</w:t>
      </w:r>
      <w:r w:rsidRPr="00F94AA3">
        <w:rPr>
          <w:rFonts w:asciiTheme="minorEastAsia" w:hAnsiTheme="minorEastAsia" w:hint="eastAsia"/>
          <w:sz w:val="24"/>
          <w:szCs w:val="24"/>
        </w:rPr>
        <w:t>（零售商</w:t>
      </w:r>
      <w:r w:rsidRPr="00F94AA3">
        <w:rPr>
          <w:rFonts w:asciiTheme="minorEastAsia" w:hAnsiTheme="minorEastAsia"/>
          <w:sz w:val="24"/>
          <w:szCs w:val="24"/>
        </w:rPr>
        <w:t>）需求</w:t>
      </w:r>
      <w:r w:rsidRPr="00F94AA3">
        <w:rPr>
          <w:rFonts w:asciiTheme="minorEastAsia" w:hAnsiTheme="minorEastAsia" w:hint="eastAsia"/>
          <w:sz w:val="24"/>
          <w:szCs w:val="24"/>
        </w:rPr>
        <w:t>批量小，</w:t>
      </w:r>
      <w:r w:rsidR="00261D02">
        <w:rPr>
          <w:rFonts w:asciiTheme="minorEastAsia" w:hAnsiTheme="minorEastAsia" w:hint="eastAsia"/>
          <w:sz w:val="24"/>
          <w:szCs w:val="24"/>
        </w:rPr>
        <w:t>采用了</w:t>
      </w:r>
      <w:r w:rsidR="00261D02">
        <w:rPr>
          <w:rFonts w:asciiTheme="minorEastAsia" w:hAnsiTheme="minorEastAsia"/>
          <w:sz w:val="24"/>
          <w:szCs w:val="24"/>
        </w:rPr>
        <w:t>小批量多批次的配送方式，</w:t>
      </w:r>
      <w:r w:rsidRPr="00F94AA3">
        <w:rPr>
          <w:rFonts w:asciiTheme="minorEastAsia" w:hAnsiTheme="minorEastAsia"/>
          <w:sz w:val="24"/>
          <w:szCs w:val="24"/>
        </w:rPr>
        <w:t>这种模式在</w:t>
      </w:r>
      <w:proofErr w:type="gramStart"/>
      <w:r w:rsidR="00261D02">
        <w:rPr>
          <w:rFonts w:asciiTheme="minorEastAsia" w:hAnsiTheme="minorEastAsia" w:hint="eastAsia"/>
          <w:sz w:val="24"/>
          <w:szCs w:val="24"/>
        </w:rPr>
        <w:t>怡宝</w:t>
      </w:r>
      <w:r w:rsidRPr="00F94AA3">
        <w:rPr>
          <w:rFonts w:asciiTheme="minorEastAsia" w:hAnsiTheme="minorEastAsia"/>
          <w:sz w:val="24"/>
          <w:szCs w:val="24"/>
        </w:rPr>
        <w:t>项目</w:t>
      </w:r>
      <w:proofErr w:type="gramEnd"/>
      <w:r w:rsidRPr="00F94AA3">
        <w:rPr>
          <w:rFonts w:asciiTheme="minorEastAsia" w:hAnsiTheme="minorEastAsia" w:hint="eastAsia"/>
          <w:sz w:val="24"/>
          <w:szCs w:val="24"/>
        </w:rPr>
        <w:t>运作</w:t>
      </w:r>
      <w:r w:rsidRPr="00F94AA3">
        <w:rPr>
          <w:rFonts w:asciiTheme="minorEastAsia" w:hAnsiTheme="minorEastAsia"/>
          <w:sz w:val="24"/>
          <w:szCs w:val="24"/>
        </w:rPr>
        <w:t>中占主流形式。这是</w:t>
      </w:r>
      <w:r w:rsidRPr="00F94AA3">
        <w:rPr>
          <w:rFonts w:asciiTheme="minorEastAsia" w:hAnsiTheme="minorEastAsia" w:hint="eastAsia"/>
          <w:sz w:val="24"/>
          <w:szCs w:val="24"/>
        </w:rPr>
        <w:t>就</w:t>
      </w:r>
      <w:r w:rsidRPr="00F94AA3">
        <w:rPr>
          <w:rFonts w:asciiTheme="minorEastAsia" w:hAnsiTheme="minorEastAsia"/>
          <w:sz w:val="24"/>
          <w:szCs w:val="24"/>
        </w:rPr>
        <w:t>涉及到了仓库的作用：（1）</w:t>
      </w:r>
      <w:r w:rsidRPr="00F94AA3">
        <w:rPr>
          <w:rFonts w:asciiTheme="minorEastAsia" w:hAnsiTheme="minorEastAsia" w:hint="eastAsia"/>
          <w:sz w:val="24"/>
          <w:szCs w:val="24"/>
        </w:rPr>
        <w:t>平衡</w:t>
      </w:r>
      <w:r w:rsidRPr="00F94AA3">
        <w:rPr>
          <w:rFonts w:asciiTheme="minorEastAsia" w:hAnsiTheme="minorEastAsia"/>
          <w:sz w:val="24"/>
          <w:szCs w:val="24"/>
        </w:rPr>
        <w:t>市场</w:t>
      </w:r>
      <w:r w:rsidRPr="00F94AA3">
        <w:rPr>
          <w:rFonts w:asciiTheme="minorEastAsia" w:hAnsiTheme="minorEastAsia" w:hint="eastAsia"/>
          <w:sz w:val="24"/>
          <w:szCs w:val="24"/>
        </w:rPr>
        <w:t>销售量</w:t>
      </w:r>
      <w:r w:rsidRPr="00F94AA3">
        <w:rPr>
          <w:rFonts w:asciiTheme="minorEastAsia" w:hAnsiTheme="minorEastAsia"/>
          <w:sz w:val="24"/>
          <w:szCs w:val="24"/>
        </w:rPr>
        <w:t>，使市场供需达到平衡；（2）配送中心</w:t>
      </w:r>
      <w:r w:rsidRPr="00F94AA3">
        <w:rPr>
          <w:rFonts w:asciiTheme="minorEastAsia" w:hAnsiTheme="minorEastAsia" w:hint="eastAsia"/>
          <w:sz w:val="24"/>
          <w:szCs w:val="24"/>
        </w:rPr>
        <w:lastRenderedPageBreak/>
        <w:t>（</w:t>
      </w:r>
      <w:r w:rsidRPr="00F94AA3">
        <w:rPr>
          <w:rFonts w:asciiTheme="minorEastAsia" w:hAnsiTheme="minorEastAsia"/>
          <w:sz w:val="24"/>
          <w:szCs w:val="24"/>
        </w:rPr>
        <w:t>DC），将产品</w:t>
      </w:r>
      <w:r w:rsidRPr="00F94AA3">
        <w:rPr>
          <w:rFonts w:asciiTheme="minorEastAsia" w:hAnsiTheme="minorEastAsia" w:hint="eastAsia"/>
          <w:sz w:val="24"/>
          <w:szCs w:val="24"/>
        </w:rPr>
        <w:t>加速</w:t>
      </w:r>
      <w:r w:rsidRPr="00F94AA3">
        <w:rPr>
          <w:rFonts w:asciiTheme="minorEastAsia" w:hAnsiTheme="minorEastAsia"/>
          <w:sz w:val="24"/>
          <w:szCs w:val="24"/>
        </w:rPr>
        <w:t>配送给零售商或二级经销商；</w:t>
      </w:r>
      <w:r w:rsidRPr="00F94AA3">
        <w:rPr>
          <w:rFonts w:asciiTheme="minorEastAsia" w:hAnsiTheme="minorEastAsia" w:hint="eastAsia"/>
          <w:sz w:val="24"/>
          <w:szCs w:val="24"/>
        </w:rPr>
        <w:t>（</w:t>
      </w:r>
      <w:r w:rsidRPr="00F94AA3">
        <w:rPr>
          <w:rFonts w:asciiTheme="minorEastAsia" w:hAnsiTheme="minorEastAsia"/>
          <w:sz w:val="24"/>
          <w:szCs w:val="24"/>
        </w:rPr>
        <w:t>3）</w:t>
      </w:r>
      <w:r w:rsidRPr="00F94AA3">
        <w:rPr>
          <w:rFonts w:asciiTheme="minorEastAsia" w:hAnsiTheme="minorEastAsia" w:hint="eastAsia"/>
          <w:sz w:val="24"/>
          <w:szCs w:val="24"/>
        </w:rPr>
        <w:t>销售辅助</w:t>
      </w:r>
      <w:r w:rsidRPr="00F94AA3">
        <w:rPr>
          <w:rFonts w:asciiTheme="minorEastAsia" w:hAnsiTheme="minorEastAsia"/>
          <w:sz w:val="24"/>
          <w:szCs w:val="24"/>
        </w:rPr>
        <w:t>，帮助小的经销商或零售商做好销售</w:t>
      </w:r>
      <w:r w:rsidRPr="00F94AA3">
        <w:rPr>
          <w:rFonts w:asciiTheme="minorEastAsia" w:hAnsiTheme="minorEastAsia" w:hint="eastAsia"/>
          <w:sz w:val="24"/>
          <w:szCs w:val="24"/>
        </w:rPr>
        <w:t>服务</w:t>
      </w:r>
      <w:r w:rsidRPr="00F94AA3">
        <w:rPr>
          <w:rFonts w:asciiTheme="minorEastAsia" w:hAnsiTheme="minorEastAsia"/>
          <w:sz w:val="24"/>
          <w:szCs w:val="24"/>
        </w:rPr>
        <w:t>；（4）形式贸易，作为</w:t>
      </w:r>
      <w:proofErr w:type="gramStart"/>
      <w:r w:rsidR="00261D02">
        <w:rPr>
          <w:rFonts w:asciiTheme="minorEastAsia" w:hAnsiTheme="minorEastAsia" w:hint="eastAsia"/>
          <w:sz w:val="24"/>
          <w:szCs w:val="24"/>
        </w:rPr>
        <w:t>怡宝</w:t>
      </w:r>
      <w:r w:rsidRPr="00F94AA3">
        <w:rPr>
          <w:rFonts w:asciiTheme="minorEastAsia" w:hAnsiTheme="minorEastAsia"/>
          <w:sz w:val="24"/>
          <w:szCs w:val="24"/>
        </w:rPr>
        <w:t>区域</w:t>
      </w:r>
      <w:proofErr w:type="gramEnd"/>
      <w:r w:rsidRPr="00F94AA3">
        <w:rPr>
          <w:rFonts w:asciiTheme="minorEastAsia" w:hAnsiTheme="minorEastAsia"/>
          <w:sz w:val="24"/>
          <w:szCs w:val="24"/>
        </w:rPr>
        <w:t>分销商。</w:t>
      </w:r>
    </w:p>
    <w:p w:rsidR="00E53113" w:rsidRPr="00F94AA3" w:rsidRDefault="00E53113" w:rsidP="00180597">
      <w:pPr>
        <w:spacing w:line="360" w:lineRule="auto"/>
        <w:ind w:firstLineChars="200" w:firstLine="480"/>
        <w:rPr>
          <w:rFonts w:ascii="仿宋" w:eastAsia="仿宋" w:hAnsi="仿宋"/>
          <w:sz w:val="24"/>
        </w:rPr>
      </w:pPr>
      <w:r w:rsidRPr="00F94AA3">
        <w:rPr>
          <w:rFonts w:asciiTheme="minorEastAsia" w:hAnsiTheme="minorEastAsia" w:hint="eastAsia"/>
          <w:sz w:val="24"/>
          <w:szCs w:val="24"/>
        </w:rPr>
        <w:t>第三</w:t>
      </w:r>
      <w:r w:rsidRPr="00F94AA3">
        <w:rPr>
          <w:rFonts w:asciiTheme="minorEastAsia" w:hAnsiTheme="minorEastAsia"/>
          <w:sz w:val="24"/>
          <w:szCs w:val="24"/>
        </w:rPr>
        <w:t>、</w:t>
      </w:r>
      <w:r w:rsidRPr="00F94AA3">
        <w:rPr>
          <w:rFonts w:asciiTheme="minorEastAsia" w:hAnsiTheme="minorEastAsia" w:hint="eastAsia"/>
          <w:sz w:val="24"/>
          <w:szCs w:val="24"/>
        </w:rPr>
        <w:t>资金</w:t>
      </w:r>
      <w:r w:rsidRPr="00F94AA3">
        <w:rPr>
          <w:rFonts w:asciiTheme="minorEastAsia" w:hAnsiTheme="minorEastAsia"/>
          <w:sz w:val="24"/>
          <w:szCs w:val="24"/>
        </w:rPr>
        <w:t>运作模式。</w:t>
      </w:r>
      <w:proofErr w:type="gramStart"/>
      <w:r w:rsidR="00EE71EB">
        <w:rPr>
          <w:rFonts w:asciiTheme="minorEastAsia" w:hAnsiTheme="minorEastAsia" w:hint="eastAsia"/>
          <w:sz w:val="24"/>
          <w:szCs w:val="24"/>
        </w:rPr>
        <w:t>凯</w:t>
      </w:r>
      <w:proofErr w:type="gramEnd"/>
      <w:r w:rsidR="00EE71EB">
        <w:rPr>
          <w:rFonts w:asciiTheme="minorEastAsia" w:hAnsiTheme="minorEastAsia" w:hint="eastAsia"/>
          <w:sz w:val="24"/>
          <w:szCs w:val="24"/>
        </w:rPr>
        <w:t>东源在</w:t>
      </w:r>
      <w:r w:rsidR="00EE71EB">
        <w:rPr>
          <w:rFonts w:asciiTheme="minorEastAsia" w:hAnsiTheme="minorEastAsia"/>
          <w:sz w:val="24"/>
          <w:szCs w:val="24"/>
        </w:rPr>
        <w:t>进行物流配送的过程中，使用了第三方的物流运输承包商，</w:t>
      </w:r>
      <w:r w:rsidR="00EE71EB">
        <w:rPr>
          <w:rFonts w:asciiTheme="minorEastAsia" w:hAnsiTheme="minorEastAsia" w:hint="eastAsia"/>
          <w:sz w:val="24"/>
          <w:szCs w:val="24"/>
        </w:rPr>
        <w:t>由于与</w:t>
      </w:r>
      <w:r w:rsidR="00EE71EB">
        <w:rPr>
          <w:rFonts w:asciiTheme="minorEastAsia" w:hAnsiTheme="minorEastAsia"/>
          <w:sz w:val="24"/>
          <w:szCs w:val="24"/>
        </w:rPr>
        <w:t>物流承运商运费结算时间短于与</w:t>
      </w:r>
      <w:proofErr w:type="gramStart"/>
      <w:r w:rsidR="00EE71EB">
        <w:rPr>
          <w:rFonts w:asciiTheme="minorEastAsia" w:hAnsiTheme="minorEastAsia"/>
          <w:sz w:val="24"/>
          <w:szCs w:val="24"/>
        </w:rPr>
        <w:t>怡</w:t>
      </w:r>
      <w:proofErr w:type="gramEnd"/>
      <w:r w:rsidR="00EE71EB">
        <w:rPr>
          <w:rFonts w:asciiTheme="minorEastAsia" w:hAnsiTheme="minorEastAsia"/>
          <w:sz w:val="24"/>
          <w:szCs w:val="24"/>
        </w:rPr>
        <w:t>宝厂商的订单结算时间，</w:t>
      </w:r>
      <w:proofErr w:type="gramStart"/>
      <w:r w:rsidR="00EE71EB">
        <w:rPr>
          <w:rFonts w:asciiTheme="minorEastAsia" w:hAnsiTheme="minorEastAsia"/>
          <w:sz w:val="24"/>
          <w:szCs w:val="24"/>
        </w:rPr>
        <w:t>凯</w:t>
      </w:r>
      <w:proofErr w:type="gramEnd"/>
      <w:r w:rsidR="00EE71EB">
        <w:rPr>
          <w:rFonts w:asciiTheme="minorEastAsia" w:hAnsiTheme="minorEastAsia"/>
          <w:sz w:val="24"/>
          <w:szCs w:val="24"/>
        </w:rPr>
        <w:t>东源要先行进行费用垫付，</w:t>
      </w:r>
      <w:r w:rsidR="00EE71EB">
        <w:rPr>
          <w:rFonts w:asciiTheme="minorEastAsia" w:hAnsiTheme="minorEastAsia" w:hint="eastAsia"/>
          <w:sz w:val="24"/>
          <w:szCs w:val="24"/>
        </w:rPr>
        <w:t>每个月</w:t>
      </w:r>
      <w:r w:rsidR="00EE71EB">
        <w:rPr>
          <w:rFonts w:asciiTheme="minorEastAsia" w:hAnsiTheme="minorEastAsia"/>
          <w:sz w:val="24"/>
          <w:szCs w:val="24"/>
        </w:rPr>
        <w:t>产</w:t>
      </w:r>
      <w:proofErr w:type="gramStart"/>
      <w:r w:rsidR="00EE71EB">
        <w:rPr>
          <w:rFonts w:asciiTheme="minorEastAsia" w:hAnsiTheme="minorEastAsia"/>
          <w:sz w:val="24"/>
          <w:szCs w:val="24"/>
        </w:rPr>
        <w:t>生大量</w:t>
      </w:r>
      <w:proofErr w:type="gramEnd"/>
      <w:r w:rsidR="00EE71EB">
        <w:rPr>
          <w:rFonts w:asciiTheme="minorEastAsia" w:hAnsiTheme="minorEastAsia"/>
          <w:sz w:val="24"/>
          <w:szCs w:val="24"/>
        </w:rPr>
        <w:t>的资金利息支出。</w:t>
      </w:r>
      <w:r w:rsidR="00EE71EB">
        <w:rPr>
          <w:rFonts w:asciiTheme="minorEastAsia" w:hAnsiTheme="minorEastAsia" w:hint="eastAsia"/>
          <w:sz w:val="24"/>
          <w:szCs w:val="24"/>
        </w:rPr>
        <w:t>在</w:t>
      </w:r>
      <w:proofErr w:type="gramStart"/>
      <w:r w:rsidR="00EE71EB">
        <w:rPr>
          <w:rFonts w:asciiTheme="minorEastAsia" w:hAnsiTheme="minorEastAsia" w:hint="eastAsia"/>
          <w:sz w:val="24"/>
          <w:szCs w:val="24"/>
        </w:rPr>
        <w:t>怡</w:t>
      </w:r>
      <w:proofErr w:type="gramEnd"/>
      <w:r w:rsidR="00EE71EB">
        <w:rPr>
          <w:rFonts w:asciiTheme="minorEastAsia" w:hAnsiTheme="minorEastAsia" w:hint="eastAsia"/>
          <w:sz w:val="24"/>
          <w:szCs w:val="24"/>
        </w:rPr>
        <w:t>宝</w:t>
      </w:r>
      <w:r w:rsidR="00EE71EB">
        <w:rPr>
          <w:rFonts w:asciiTheme="minorEastAsia" w:hAnsiTheme="minorEastAsia"/>
          <w:sz w:val="24"/>
          <w:szCs w:val="24"/>
        </w:rPr>
        <w:t>的项目中，</w:t>
      </w:r>
      <w:proofErr w:type="gramStart"/>
      <w:r w:rsidR="00EE71EB">
        <w:rPr>
          <w:rFonts w:asciiTheme="minorEastAsia" w:hAnsiTheme="minorEastAsia"/>
          <w:sz w:val="24"/>
          <w:szCs w:val="24"/>
        </w:rPr>
        <w:t>凯</w:t>
      </w:r>
      <w:proofErr w:type="gramEnd"/>
      <w:r w:rsidR="00EE71EB">
        <w:rPr>
          <w:rFonts w:asciiTheme="minorEastAsia" w:hAnsiTheme="minorEastAsia"/>
          <w:sz w:val="24"/>
          <w:szCs w:val="24"/>
        </w:rPr>
        <w:t>东源的</w:t>
      </w:r>
      <w:r w:rsidR="00EE71EB">
        <w:rPr>
          <w:rFonts w:asciiTheme="minorEastAsia" w:hAnsiTheme="minorEastAsia" w:hint="eastAsia"/>
          <w:sz w:val="24"/>
          <w:szCs w:val="24"/>
        </w:rPr>
        <w:t>角色朝着</w:t>
      </w:r>
      <w:r w:rsidR="00EE71EB">
        <w:rPr>
          <w:rFonts w:asciiTheme="minorEastAsia" w:hAnsiTheme="minorEastAsia"/>
          <w:sz w:val="24"/>
          <w:szCs w:val="24"/>
        </w:rPr>
        <w:t>经销商的方向发展</w:t>
      </w:r>
      <w:r w:rsidR="00180597">
        <w:rPr>
          <w:rFonts w:asciiTheme="minorEastAsia" w:hAnsiTheme="minorEastAsia" w:hint="eastAsia"/>
          <w:sz w:val="24"/>
          <w:szCs w:val="24"/>
        </w:rPr>
        <w:t>。在一些</w:t>
      </w:r>
      <w:r w:rsidR="00180597">
        <w:rPr>
          <w:rFonts w:asciiTheme="minorEastAsia" w:hAnsiTheme="minorEastAsia"/>
          <w:sz w:val="24"/>
          <w:szCs w:val="24"/>
        </w:rPr>
        <w:t>特殊情况，</w:t>
      </w:r>
      <w:proofErr w:type="gramStart"/>
      <w:r w:rsidR="00180597">
        <w:rPr>
          <w:rFonts w:asciiTheme="minorEastAsia" w:hAnsiTheme="minorEastAsia" w:hint="eastAsia"/>
          <w:sz w:val="24"/>
          <w:szCs w:val="24"/>
        </w:rPr>
        <w:t>凯</w:t>
      </w:r>
      <w:proofErr w:type="gramEnd"/>
      <w:r w:rsidR="00180597">
        <w:rPr>
          <w:rFonts w:asciiTheme="minorEastAsia" w:hAnsiTheme="minorEastAsia" w:hint="eastAsia"/>
          <w:sz w:val="24"/>
          <w:szCs w:val="24"/>
        </w:rPr>
        <w:t>东源</w:t>
      </w:r>
      <w:r w:rsidR="00180597">
        <w:rPr>
          <w:rFonts w:asciiTheme="minorEastAsia" w:hAnsiTheme="minorEastAsia"/>
          <w:sz w:val="24"/>
          <w:szCs w:val="24"/>
        </w:rPr>
        <w:t>物流还</w:t>
      </w:r>
      <w:r w:rsidR="00180597">
        <w:rPr>
          <w:rFonts w:asciiTheme="minorEastAsia" w:hAnsiTheme="minorEastAsia" w:hint="eastAsia"/>
          <w:sz w:val="24"/>
          <w:szCs w:val="24"/>
        </w:rPr>
        <w:t>要</w:t>
      </w:r>
      <w:r w:rsidR="00180597">
        <w:rPr>
          <w:rFonts w:asciiTheme="minorEastAsia" w:hAnsiTheme="minorEastAsia"/>
          <w:sz w:val="24"/>
          <w:szCs w:val="24"/>
        </w:rPr>
        <w:t>进行小批量采购</w:t>
      </w:r>
      <w:proofErr w:type="gramStart"/>
      <w:r w:rsidR="00180597">
        <w:rPr>
          <w:rFonts w:asciiTheme="minorEastAsia" w:hAnsiTheme="minorEastAsia"/>
          <w:sz w:val="24"/>
          <w:szCs w:val="24"/>
        </w:rPr>
        <w:t>怡</w:t>
      </w:r>
      <w:proofErr w:type="gramEnd"/>
      <w:r w:rsidR="00180597">
        <w:rPr>
          <w:rFonts w:asciiTheme="minorEastAsia" w:hAnsiTheme="minorEastAsia"/>
          <w:sz w:val="24"/>
          <w:szCs w:val="24"/>
        </w:rPr>
        <w:t>宝的产品，为</w:t>
      </w:r>
      <w:r w:rsidRPr="00F94AA3">
        <w:rPr>
          <w:rFonts w:asciiTheme="minorEastAsia" w:hAnsiTheme="minorEastAsia"/>
          <w:sz w:val="24"/>
          <w:szCs w:val="24"/>
        </w:rPr>
        <w:t>下游经销商或零售商垫付资金购买</w:t>
      </w:r>
      <w:proofErr w:type="gramStart"/>
      <w:r w:rsidR="00180597">
        <w:rPr>
          <w:rFonts w:asciiTheme="minorEastAsia" w:hAnsiTheme="minorEastAsia" w:hint="eastAsia"/>
          <w:sz w:val="24"/>
          <w:szCs w:val="24"/>
        </w:rPr>
        <w:t>怡</w:t>
      </w:r>
      <w:proofErr w:type="gramEnd"/>
      <w:r w:rsidR="00180597">
        <w:rPr>
          <w:rFonts w:asciiTheme="minorEastAsia" w:hAnsiTheme="minorEastAsia" w:hint="eastAsia"/>
          <w:sz w:val="24"/>
          <w:szCs w:val="24"/>
        </w:rPr>
        <w:t>宝</w:t>
      </w:r>
      <w:r w:rsidRPr="00F94AA3">
        <w:rPr>
          <w:rFonts w:asciiTheme="minorEastAsia" w:hAnsiTheme="minorEastAsia"/>
          <w:sz w:val="24"/>
          <w:szCs w:val="24"/>
        </w:rPr>
        <w:t>的产品</w:t>
      </w:r>
      <w:r w:rsidRPr="00F94AA3">
        <w:rPr>
          <w:rFonts w:asciiTheme="minorEastAsia" w:hAnsiTheme="minorEastAsia" w:hint="eastAsia"/>
          <w:sz w:val="24"/>
          <w:szCs w:val="24"/>
        </w:rPr>
        <w:t>，</w:t>
      </w:r>
      <w:r w:rsidRPr="00F94AA3">
        <w:rPr>
          <w:rFonts w:asciiTheme="minorEastAsia" w:hAnsiTheme="minorEastAsia"/>
          <w:sz w:val="24"/>
          <w:szCs w:val="24"/>
        </w:rPr>
        <w:t>进行储备。到</w:t>
      </w:r>
      <w:r w:rsidRPr="00F94AA3">
        <w:rPr>
          <w:rFonts w:asciiTheme="minorEastAsia" w:hAnsiTheme="minorEastAsia" w:hint="eastAsia"/>
          <w:sz w:val="24"/>
          <w:szCs w:val="24"/>
        </w:rPr>
        <w:t>了</w:t>
      </w:r>
      <w:r w:rsidRPr="00F94AA3">
        <w:rPr>
          <w:rFonts w:asciiTheme="minorEastAsia" w:hAnsiTheme="minorEastAsia"/>
          <w:sz w:val="24"/>
          <w:szCs w:val="24"/>
        </w:rPr>
        <w:t>消费高峰期，</w:t>
      </w:r>
      <w:r w:rsidRPr="00F94AA3">
        <w:rPr>
          <w:rFonts w:asciiTheme="minorEastAsia" w:hAnsiTheme="minorEastAsia" w:hint="eastAsia"/>
          <w:sz w:val="24"/>
          <w:szCs w:val="24"/>
        </w:rPr>
        <w:t>末端</w:t>
      </w:r>
      <w:r w:rsidRPr="00F94AA3">
        <w:rPr>
          <w:rFonts w:asciiTheme="minorEastAsia" w:hAnsiTheme="minorEastAsia"/>
          <w:sz w:val="24"/>
          <w:szCs w:val="24"/>
        </w:rPr>
        <w:t>经销商或零售商向</w:t>
      </w:r>
      <w:r w:rsidR="00180597">
        <w:rPr>
          <w:rFonts w:asciiTheme="minorEastAsia" w:hAnsiTheme="minorEastAsia" w:hint="eastAsia"/>
          <w:sz w:val="24"/>
          <w:szCs w:val="24"/>
        </w:rPr>
        <w:t>凯东源</w:t>
      </w:r>
      <w:r w:rsidRPr="00F94AA3">
        <w:rPr>
          <w:rFonts w:asciiTheme="minorEastAsia" w:hAnsiTheme="minorEastAsia" w:hint="eastAsia"/>
          <w:sz w:val="24"/>
          <w:szCs w:val="24"/>
        </w:rPr>
        <w:t>订货</w:t>
      </w:r>
      <w:r w:rsidRPr="00F94AA3">
        <w:rPr>
          <w:rFonts w:asciiTheme="minorEastAsia" w:hAnsiTheme="minorEastAsia"/>
          <w:sz w:val="24"/>
          <w:szCs w:val="24"/>
        </w:rPr>
        <w:t>并支付货款</w:t>
      </w:r>
      <w:r w:rsidR="00180597">
        <w:rPr>
          <w:rFonts w:asciiTheme="minorEastAsia" w:hAnsiTheme="minorEastAsia" w:hint="eastAsia"/>
          <w:sz w:val="24"/>
          <w:szCs w:val="24"/>
        </w:rPr>
        <w:t>。</w:t>
      </w:r>
    </w:p>
    <w:p w:rsidR="00E53113" w:rsidRPr="002D49F3" w:rsidRDefault="00E53113" w:rsidP="00E53113">
      <w:pPr>
        <w:spacing w:line="360" w:lineRule="auto"/>
        <w:ind w:firstLineChars="200" w:firstLine="480"/>
        <w:rPr>
          <w:rFonts w:asciiTheme="minorEastAsia" w:hAnsiTheme="minorEastAsia"/>
          <w:color w:val="FF0000"/>
          <w:sz w:val="24"/>
        </w:rPr>
      </w:pPr>
      <w:r w:rsidRPr="00F94AA3">
        <w:rPr>
          <w:rFonts w:asciiTheme="minorEastAsia" w:hAnsiTheme="minorEastAsia" w:hint="eastAsia"/>
          <w:sz w:val="24"/>
        </w:rPr>
        <w:t>我们</w:t>
      </w:r>
      <w:r w:rsidRPr="00F94AA3">
        <w:rPr>
          <w:rFonts w:asciiTheme="minorEastAsia" w:hAnsiTheme="minorEastAsia"/>
          <w:sz w:val="24"/>
        </w:rPr>
        <w:t>公司</w:t>
      </w:r>
      <w:r w:rsidRPr="00F94AA3">
        <w:rPr>
          <w:rFonts w:asciiTheme="minorEastAsia" w:hAnsiTheme="minorEastAsia" w:hint="eastAsia"/>
          <w:sz w:val="24"/>
        </w:rPr>
        <w:t>末端</w:t>
      </w:r>
      <w:r w:rsidRPr="00F94AA3">
        <w:rPr>
          <w:rFonts w:asciiTheme="minorEastAsia" w:hAnsiTheme="minorEastAsia"/>
          <w:sz w:val="24"/>
        </w:rPr>
        <w:t>配送网络主要是B2B</w:t>
      </w:r>
      <w:r w:rsidR="006940FA">
        <w:rPr>
          <w:rFonts w:asciiTheme="minorEastAsia" w:hAnsiTheme="minorEastAsia" w:hint="eastAsia"/>
          <w:sz w:val="24"/>
        </w:rPr>
        <w:t>形式</w:t>
      </w:r>
      <w:r w:rsidR="00180597">
        <w:rPr>
          <w:rFonts w:asciiTheme="minorEastAsia" w:hAnsiTheme="minorEastAsia" w:hint="eastAsia"/>
          <w:sz w:val="24"/>
        </w:rPr>
        <w:t>，</w:t>
      </w:r>
      <w:r w:rsidRPr="00F94AA3">
        <w:rPr>
          <w:rFonts w:asciiTheme="minorEastAsia" w:hAnsiTheme="minorEastAsia"/>
          <w:sz w:val="24"/>
        </w:rPr>
        <w:t>目前很少</w:t>
      </w:r>
      <w:r w:rsidRPr="00F94AA3">
        <w:rPr>
          <w:rFonts w:asciiTheme="minorEastAsia" w:hAnsiTheme="minorEastAsia" w:hint="eastAsia"/>
          <w:sz w:val="24"/>
        </w:rPr>
        <w:t>涉及到</w:t>
      </w:r>
      <w:r w:rsidRPr="00F94AA3">
        <w:rPr>
          <w:rFonts w:asciiTheme="minorEastAsia" w:hAnsiTheme="minorEastAsia"/>
          <w:sz w:val="24"/>
        </w:rPr>
        <w:t>个人客户</w:t>
      </w:r>
      <w:r w:rsidRPr="00F94AA3">
        <w:rPr>
          <w:rFonts w:asciiTheme="minorEastAsia" w:hAnsiTheme="minorEastAsia" w:hint="eastAsia"/>
          <w:sz w:val="24"/>
        </w:rPr>
        <w:t>。在</w:t>
      </w:r>
      <w:r w:rsidRPr="00F94AA3">
        <w:rPr>
          <w:rFonts w:asciiTheme="minorEastAsia" w:hAnsiTheme="minorEastAsia"/>
          <w:sz w:val="24"/>
        </w:rPr>
        <w:t>末端配</w:t>
      </w:r>
      <w:r w:rsidRPr="002D49F3">
        <w:rPr>
          <w:rFonts w:asciiTheme="minorEastAsia" w:hAnsiTheme="minorEastAsia"/>
          <w:color w:val="FF0000"/>
          <w:sz w:val="24"/>
        </w:rPr>
        <w:t>送中，合作的企业一般有</w:t>
      </w:r>
      <w:r w:rsidR="006940FA">
        <w:rPr>
          <w:rFonts w:asciiTheme="minorEastAsia" w:hAnsiTheme="minorEastAsia" w:hint="eastAsia"/>
          <w:color w:val="FF0000"/>
          <w:sz w:val="24"/>
        </w:rPr>
        <w:t>六</w:t>
      </w:r>
      <w:r w:rsidRPr="002D49F3">
        <w:rPr>
          <w:rFonts w:asciiTheme="minorEastAsia" w:hAnsiTheme="minorEastAsia"/>
          <w:color w:val="FF0000"/>
          <w:sz w:val="24"/>
        </w:rPr>
        <w:t>大类</w:t>
      </w:r>
      <w:r w:rsidRPr="002D49F3">
        <w:rPr>
          <w:rFonts w:asciiTheme="minorEastAsia" w:hAnsiTheme="minorEastAsia" w:hint="eastAsia"/>
          <w:color w:val="FF0000"/>
          <w:sz w:val="24"/>
        </w:rPr>
        <w:t>，</w:t>
      </w:r>
      <w:r w:rsidRPr="002D49F3">
        <w:rPr>
          <w:rFonts w:asciiTheme="minorEastAsia" w:hAnsiTheme="minorEastAsia"/>
          <w:color w:val="FF0000"/>
          <w:sz w:val="24"/>
        </w:rPr>
        <w:t>分别为：</w:t>
      </w:r>
    </w:p>
    <w:p w:rsidR="00E53113" w:rsidRPr="002D49F3" w:rsidRDefault="00F85416" w:rsidP="00E53113">
      <w:pPr>
        <w:spacing w:line="360" w:lineRule="auto"/>
        <w:ind w:firstLineChars="200" w:firstLine="480"/>
        <w:rPr>
          <w:rFonts w:asciiTheme="minorEastAsia" w:hAnsiTheme="minorEastAsia"/>
          <w:color w:val="FF0000"/>
          <w:sz w:val="24"/>
        </w:rPr>
      </w:pPr>
      <w:r w:rsidRPr="002D49F3">
        <w:rPr>
          <w:rFonts w:asciiTheme="minorEastAsia" w:hAnsiTheme="minorEastAsia"/>
          <w:color w:val="FF0000"/>
          <w:sz w:val="24"/>
        </w:rPr>
        <w:t>1</w:t>
      </w:r>
      <w:r w:rsidR="00E53113" w:rsidRPr="002D49F3">
        <w:rPr>
          <w:rFonts w:asciiTheme="minorEastAsia" w:hAnsiTheme="minorEastAsia" w:hint="eastAsia"/>
          <w:color w:val="FF0000"/>
          <w:sz w:val="24"/>
        </w:rPr>
        <w:t>、</w:t>
      </w:r>
      <w:r w:rsidR="00E53113" w:rsidRPr="002D49F3">
        <w:rPr>
          <w:rFonts w:asciiTheme="minorEastAsia" w:hAnsiTheme="minorEastAsia"/>
          <w:color w:val="FF0000"/>
          <w:sz w:val="24"/>
        </w:rPr>
        <w:t>商超（KA）。配送</w:t>
      </w:r>
      <w:r w:rsidR="00E53113" w:rsidRPr="002D49F3">
        <w:rPr>
          <w:rFonts w:asciiTheme="minorEastAsia" w:hAnsiTheme="minorEastAsia" w:hint="eastAsia"/>
          <w:color w:val="FF0000"/>
          <w:sz w:val="24"/>
        </w:rPr>
        <w:t>周期</w:t>
      </w:r>
      <w:r w:rsidR="00E53113" w:rsidRPr="002D49F3">
        <w:rPr>
          <w:rFonts w:asciiTheme="minorEastAsia" w:hAnsiTheme="minorEastAsia"/>
          <w:color w:val="FF0000"/>
          <w:sz w:val="24"/>
        </w:rPr>
        <w:t>频繁，</w:t>
      </w:r>
      <w:r w:rsidR="00E53113" w:rsidRPr="002D49F3">
        <w:rPr>
          <w:rFonts w:asciiTheme="minorEastAsia" w:hAnsiTheme="minorEastAsia" w:hint="eastAsia"/>
          <w:color w:val="FF0000"/>
          <w:sz w:val="24"/>
        </w:rPr>
        <w:t>一般超市是</w:t>
      </w:r>
      <w:proofErr w:type="gramStart"/>
      <w:r w:rsidR="00E53113" w:rsidRPr="002D49F3">
        <w:rPr>
          <w:rFonts w:asciiTheme="minorEastAsia" w:hAnsiTheme="minorEastAsia" w:hint="eastAsia"/>
          <w:color w:val="FF0000"/>
          <w:sz w:val="24"/>
        </w:rPr>
        <w:t>每周送</w:t>
      </w:r>
      <w:proofErr w:type="gramEnd"/>
      <w:r w:rsidR="00E53113" w:rsidRPr="002D49F3">
        <w:rPr>
          <w:rFonts w:asciiTheme="minorEastAsia" w:hAnsiTheme="minorEastAsia"/>
          <w:color w:val="FF0000"/>
          <w:sz w:val="24"/>
        </w:rPr>
        <w:t>2-5次，大型超市几乎天天都</w:t>
      </w:r>
      <w:r w:rsidR="00E53113" w:rsidRPr="002D49F3">
        <w:rPr>
          <w:rFonts w:asciiTheme="minorEastAsia" w:hAnsiTheme="minorEastAsia" w:hint="eastAsia"/>
          <w:color w:val="FF0000"/>
          <w:sz w:val="24"/>
        </w:rPr>
        <w:t>要</w:t>
      </w:r>
      <w:r w:rsidR="00E53113" w:rsidRPr="002D49F3">
        <w:rPr>
          <w:rFonts w:asciiTheme="minorEastAsia" w:hAnsiTheme="minorEastAsia"/>
          <w:color w:val="FF0000"/>
          <w:sz w:val="24"/>
        </w:rPr>
        <w:t>配送。</w:t>
      </w:r>
    </w:p>
    <w:p w:rsidR="006940FA" w:rsidRPr="002D49F3" w:rsidRDefault="00F85416" w:rsidP="006940FA">
      <w:pPr>
        <w:spacing w:line="360" w:lineRule="auto"/>
        <w:ind w:firstLineChars="200" w:firstLine="480"/>
        <w:rPr>
          <w:rFonts w:asciiTheme="minorEastAsia" w:hAnsiTheme="minorEastAsia"/>
          <w:color w:val="FF0000"/>
          <w:sz w:val="24"/>
        </w:rPr>
      </w:pPr>
      <w:r w:rsidRPr="002D49F3">
        <w:rPr>
          <w:rFonts w:asciiTheme="minorEastAsia" w:hAnsiTheme="minorEastAsia"/>
          <w:color w:val="FF0000"/>
          <w:sz w:val="24"/>
        </w:rPr>
        <w:t>2、</w:t>
      </w:r>
      <w:r w:rsidRPr="002D49F3">
        <w:rPr>
          <w:rFonts w:asciiTheme="minorEastAsia" w:hAnsiTheme="minorEastAsia" w:hint="eastAsia"/>
          <w:color w:val="FF0000"/>
          <w:sz w:val="24"/>
        </w:rPr>
        <w:t>便利店</w:t>
      </w:r>
      <w:r w:rsidRPr="002D49F3">
        <w:rPr>
          <w:rFonts w:asciiTheme="minorEastAsia" w:hAnsiTheme="minorEastAsia"/>
          <w:color w:val="FF0000"/>
          <w:sz w:val="24"/>
        </w:rPr>
        <w:t>（</w:t>
      </w:r>
      <w:r w:rsidRPr="002D49F3">
        <w:rPr>
          <w:rFonts w:asciiTheme="minorEastAsia" w:hAnsiTheme="minorEastAsia" w:hint="eastAsia"/>
          <w:color w:val="FF0000"/>
          <w:sz w:val="24"/>
        </w:rPr>
        <w:t>BC</w:t>
      </w:r>
      <w:r w:rsidRPr="002D49F3">
        <w:rPr>
          <w:rFonts w:asciiTheme="minorEastAsia" w:hAnsiTheme="minorEastAsia"/>
          <w:color w:val="FF0000"/>
          <w:sz w:val="24"/>
        </w:rPr>
        <w:t>）。</w:t>
      </w:r>
      <w:r w:rsidR="006940FA" w:rsidRPr="002D49F3">
        <w:rPr>
          <w:rFonts w:asciiTheme="minorEastAsia" w:hAnsiTheme="minorEastAsia"/>
          <w:color w:val="FF0000"/>
          <w:sz w:val="24"/>
        </w:rPr>
        <w:t>一般</w:t>
      </w:r>
      <w:r w:rsidR="006940FA" w:rsidRPr="002D49F3">
        <w:rPr>
          <w:rFonts w:asciiTheme="minorEastAsia" w:hAnsiTheme="minorEastAsia" w:hint="eastAsia"/>
          <w:color w:val="FF0000"/>
          <w:sz w:val="24"/>
        </w:rPr>
        <w:t>配送</w:t>
      </w:r>
      <w:r w:rsidR="006940FA" w:rsidRPr="002D49F3">
        <w:rPr>
          <w:rFonts w:asciiTheme="minorEastAsia" w:hAnsiTheme="minorEastAsia"/>
          <w:color w:val="FF0000"/>
          <w:sz w:val="24"/>
        </w:rPr>
        <w:t>周期为1—2天/次。主要配送一些</w:t>
      </w:r>
      <w:r w:rsidR="006940FA" w:rsidRPr="002D49F3">
        <w:rPr>
          <w:rFonts w:asciiTheme="minorEastAsia" w:hAnsiTheme="minorEastAsia" w:hint="eastAsia"/>
          <w:color w:val="FF0000"/>
          <w:sz w:val="24"/>
        </w:rPr>
        <w:t>小量</w:t>
      </w:r>
      <w:r w:rsidR="006940FA" w:rsidRPr="002D49F3">
        <w:rPr>
          <w:rFonts w:asciiTheme="minorEastAsia" w:hAnsiTheme="minorEastAsia"/>
          <w:color w:val="FF0000"/>
          <w:sz w:val="24"/>
        </w:rPr>
        <w:t>辅料等</w:t>
      </w:r>
      <w:r w:rsidR="006940FA" w:rsidRPr="002D49F3">
        <w:rPr>
          <w:rFonts w:asciiTheme="minorEastAsia" w:hAnsiTheme="minorEastAsia" w:hint="eastAsia"/>
          <w:color w:val="FF0000"/>
          <w:sz w:val="24"/>
        </w:rPr>
        <w:t>，这些</w:t>
      </w:r>
      <w:r w:rsidR="006940FA" w:rsidRPr="002D49F3">
        <w:rPr>
          <w:rFonts w:asciiTheme="minorEastAsia" w:hAnsiTheme="minorEastAsia"/>
          <w:color w:val="FF0000"/>
          <w:sz w:val="24"/>
        </w:rPr>
        <w:t>企业订单</w:t>
      </w:r>
      <w:r w:rsidR="006940FA" w:rsidRPr="002D49F3">
        <w:rPr>
          <w:rFonts w:asciiTheme="minorEastAsia" w:hAnsiTheme="minorEastAsia" w:hint="eastAsia"/>
          <w:color w:val="FF0000"/>
          <w:sz w:val="24"/>
        </w:rPr>
        <w:t>一般</w:t>
      </w:r>
      <w:r w:rsidR="006940FA" w:rsidRPr="002D49F3">
        <w:rPr>
          <w:rFonts w:asciiTheme="minorEastAsia" w:hAnsiTheme="minorEastAsia"/>
          <w:color w:val="FF0000"/>
          <w:sz w:val="24"/>
        </w:rPr>
        <w:t>没有规律可循，</w:t>
      </w:r>
      <w:r w:rsidR="006940FA" w:rsidRPr="002D49F3">
        <w:rPr>
          <w:rFonts w:asciiTheme="minorEastAsia" w:hAnsiTheme="minorEastAsia" w:hint="eastAsia"/>
          <w:color w:val="FF0000"/>
          <w:sz w:val="24"/>
        </w:rPr>
        <w:t>平均</w:t>
      </w:r>
      <w:r w:rsidR="006940FA" w:rsidRPr="002D49F3">
        <w:rPr>
          <w:rFonts w:asciiTheme="minorEastAsia" w:hAnsiTheme="minorEastAsia"/>
          <w:color w:val="FF0000"/>
          <w:sz w:val="24"/>
        </w:rPr>
        <w:t>配送周期上一般为1—2次/周。</w:t>
      </w:r>
    </w:p>
    <w:p w:rsidR="00F85416" w:rsidRPr="002D49F3" w:rsidRDefault="00F85416" w:rsidP="00F85416">
      <w:pPr>
        <w:spacing w:line="360" w:lineRule="auto"/>
        <w:ind w:firstLineChars="200" w:firstLine="480"/>
        <w:rPr>
          <w:rFonts w:asciiTheme="minorEastAsia" w:hAnsiTheme="minorEastAsia"/>
          <w:color w:val="FF0000"/>
          <w:sz w:val="24"/>
        </w:rPr>
      </w:pPr>
      <w:r w:rsidRPr="002D49F3">
        <w:rPr>
          <w:rFonts w:asciiTheme="minorEastAsia" w:hAnsiTheme="minorEastAsia"/>
          <w:color w:val="FF0000"/>
          <w:sz w:val="24"/>
        </w:rPr>
        <w:t>3、</w:t>
      </w:r>
      <w:proofErr w:type="gramStart"/>
      <w:r w:rsidRPr="002D49F3">
        <w:rPr>
          <w:rFonts w:asciiTheme="minorEastAsia" w:hAnsiTheme="minorEastAsia" w:hint="eastAsia"/>
          <w:color w:val="FF0000"/>
          <w:sz w:val="24"/>
        </w:rPr>
        <w:t>电商类</w:t>
      </w:r>
      <w:r w:rsidRPr="002D49F3">
        <w:rPr>
          <w:rFonts w:asciiTheme="minorEastAsia" w:hAnsiTheme="minorEastAsia"/>
          <w:color w:val="FF0000"/>
          <w:sz w:val="24"/>
        </w:rPr>
        <w:t>客户</w:t>
      </w:r>
      <w:proofErr w:type="gramEnd"/>
      <w:r w:rsidRPr="002D49F3">
        <w:rPr>
          <w:rFonts w:asciiTheme="minorEastAsia" w:hAnsiTheme="minorEastAsia"/>
          <w:color w:val="FF0000"/>
          <w:sz w:val="24"/>
        </w:rPr>
        <w:t>。一般</w:t>
      </w:r>
      <w:r w:rsidRPr="002D49F3">
        <w:rPr>
          <w:rFonts w:asciiTheme="minorEastAsia" w:hAnsiTheme="minorEastAsia" w:hint="eastAsia"/>
          <w:color w:val="FF0000"/>
          <w:sz w:val="24"/>
        </w:rPr>
        <w:t>配送</w:t>
      </w:r>
      <w:r w:rsidRPr="002D49F3">
        <w:rPr>
          <w:rFonts w:asciiTheme="minorEastAsia" w:hAnsiTheme="minorEastAsia"/>
          <w:color w:val="FF0000"/>
          <w:sz w:val="24"/>
        </w:rPr>
        <w:t>周期为2—4天/次。</w:t>
      </w:r>
    </w:p>
    <w:p w:rsidR="00F85416" w:rsidRPr="002D49F3" w:rsidRDefault="00F85416" w:rsidP="00F85416">
      <w:pPr>
        <w:spacing w:line="360" w:lineRule="auto"/>
        <w:ind w:firstLineChars="200" w:firstLine="480"/>
        <w:rPr>
          <w:rFonts w:asciiTheme="minorEastAsia" w:hAnsiTheme="minorEastAsia"/>
          <w:color w:val="FF0000"/>
          <w:sz w:val="24"/>
        </w:rPr>
      </w:pPr>
      <w:r w:rsidRPr="002D49F3">
        <w:rPr>
          <w:rFonts w:asciiTheme="minorEastAsia" w:hAnsiTheme="minorEastAsia"/>
          <w:color w:val="FF0000"/>
          <w:sz w:val="24"/>
        </w:rPr>
        <w:t>4、</w:t>
      </w:r>
      <w:r w:rsidRPr="002D49F3">
        <w:rPr>
          <w:rFonts w:asciiTheme="minorEastAsia" w:hAnsiTheme="minorEastAsia" w:hint="eastAsia"/>
          <w:color w:val="FF0000"/>
          <w:sz w:val="24"/>
        </w:rPr>
        <w:t>批发市场</w:t>
      </w:r>
      <w:r w:rsidRPr="002D49F3">
        <w:rPr>
          <w:rFonts w:asciiTheme="minorEastAsia" w:hAnsiTheme="minorEastAsia"/>
          <w:color w:val="FF0000"/>
          <w:sz w:val="24"/>
        </w:rPr>
        <w:t>。</w:t>
      </w:r>
      <w:r w:rsidRPr="002D49F3">
        <w:rPr>
          <w:rFonts w:asciiTheme="minorEastAsia" w:hAnsiTheme="minorEastAsia" w:hint="eastAsia"/>
          <w:color w:val="FF0000"/>
          <w:sz w:val="24"/>
        </w:rPr>
        <w:t>订单不确定</w:t>
      </w:r>
      <w:r w:rsidRPr="002D49F3">
        <w:rPr>
          <w:rFonts w:asciiTheme="minorEastAsia" w:hAnsiTheme="minorEastAsia"/>
          <w:color w:val="FF0000"/>
          <w:sz w:val="24"/>
        </w:rPr>
        <w:t>。</w:t>
      </w:r>
    </w:p>
    <w:p w:rsidR="00E53113" w:rsidRPr="002D49F3" w:rsidRDefault="006940FA" w:rsidP="00E53113">
      <w:pPr>
        <w:spacing w:line="360" w:lineRule="auto"/>
        <w:ind w:firstLineChars="200" w:firstLine="480"/>
        <w:rPr>
          <w:rFonts w:asciiTheme="minorEastAsia" w:hAnsiTheme="minorEastAsia"/>
          <w:color w:val="FF0000"/>
          <w:sz w:val="24"/>
        </w:rPr>
      </w:pPr>
      <w:r>
        <w:rPr>
          <w:rFonts w:asciiTheme="minorEastAsia" w:hAnsiTheme="minorEastAsia"/>
          <w:color w:val="FF0000"/>
          <w:sz w:val="24"/>
        </w:rPr>
        <w:t>5</w:t>
      </w:r>
      <w:r w:rsidR="00E53113" w:rsidRPr="002D49F3">
        <w:rPr>
          <w:rFonts w:asciiTheme="minorEastAsia" w:hAnsiTheme="minorEastAsia" w:hint="eastAsia"/>
          <w:color w:val="FF0000"/>
          <w:sz w:val="24"/>
        </w:rPr>
        <w:t>、</w:t>
      </w:r>
      <w:r w:rsidR="00E53113" w:rsidRPr="002D49F3">
        <w:rPr>
          <w:rFonts w:asciiTheme="minorEastAsia" w:hAnsiTheme="minorEastAsia"/>
          <w:color w:val="FF0000"/>
          <w:sz w:val="24"/>
        </w:rPr>
        <w:t>餐饮</w:t>
      </w:r>
      <w:r w:rsidR="00E53113" w:rsidRPr="002D49F3">
        <w:rPr>
          <w:rFonts w:asciiTheme="minorEastAsia" w:hAnsiTheme="minorEastAsia" w:hint="eastAsia"/>
          <w:color w:val="FF0000"/>
          <w:sz w:val="24"/>
        </w:rPr>
        <w:t>连锁。</w:t>
      </w:r>
      <w:r w:rsidR="00E53113" w:rsidRPr="002D49F3">
        <w:rPr>
          <w:rFonts w:asciiTheme="minorEastAsia" w:hAnsiTheme="minorEastAsia"/>
          <w:color w:val="FF0000"/>
          <w:sz w:val="24"/>
        </w:rPr>
        <w:t>配送周期</w:t>
      </w:r>
      <w:r w:rsidR="00E53113" w:rsidRPr="002D49F3">
        <w:rPr>
          <w:rFonts w:asciiTheme="minorEastAsia" w:hAnsiTheme="minorEastAsia" w:hint="eastAsia"/>
          <w:color w:val="FF0000"/>
          <w:sz w:val="24"/>
        </w:rPr>
        <w:t>和</w:t>
      </w:r>
      <w:r w:rsidR="00E53113" w:rsidRPr="002D49F3">
        <w:rPr>
          <w:rFonts w:asciiTheme="minorEastAsia" w:hAnsiTheme="minorEastAsia"/>
          <w:color w:val="FF0000"/>
          <w:sz w:val="24"/>
        </w:rPr>
        <w:t>商超相同。</w:t>
      </w:r>
    </w:p>
    <w:p w:rsidR="00F85416" w:rsidRPr="002D49F3" w:rsidRDefault="00146020" w:rsidP="00F85416">
      <w:pPr>
        <w:spacing w:line="360" w:lineRule="auto"/>
        <w:ind w:firstLineChars="200" w:firstLine="420"/>
        <w:rPr>
          <w:rFonts w:asciiTheme="minorEastAsia" w:hAnsiTheme="minorEastAsia"/>
          <w:color w:val="FF0000"/>
          <w:sz w:val="24"/>
        </w:rPr>
      </w:pPr>
      <w:bookmarkStart w:id="11" w:name="_GoBack"/>
      <w:r>
        <w:rPr>
          <w:noProof/>
        </w:rPr>
        <w:drawing>
          <wp:anchor distT="0" distB="0" distL="114300" distR="114300" simplePos="0" relativeHeight="251691008" behindDoc="0" locked="0" layoutInCell="1" allowOverlap="1" wp14:anchorId="35E578DE" wp14:editId="3F5AB55D">
            <wp:simplePos x="0" y="0"/>
            <wp:positionH relativeFrom="column">
              <wp:posOffset>-228600</wp:posOffset>
            </wp:positionH>
            <wp:positionV relativeFrom="page">
              <wp:posOffset>6457950</wp:posOffset>
            </wp:positionV>
            <wp:extent cx="5734050" cy="2952750"/>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4050" cy="2952750"/>
                    </a:xfrm>
                    <a:prstGeom prst="rect">
                      <a:avLst/>
                    </a:prstGeom>
                  </pic:spPr>
                </pic:pic>
              </a:graphicData>
            </a:graphic>
            <wp14:sizeRelH relativeFrom="margin">
              <wp14:pctWidth>0</wp14:pctWidth>
            </wp14:sizeRelH>
            <wp14:sizeRelV relativeFrom="margin">
              <wp14:pctHeight>0</wp14:pctHeight>
            </wp14:sizeRelV>
          </wp:anchor>
        </w:drawing>
      </w:r>
      <w:bookmarkEnd w:id="11"/>
      <w:r w:rsidR="006940FA">
        <w:rPr>
          <w:rFonts w:asciiTheme="minorEastAsia" w:hAnsiTheme="minorEastAsia"/>
          <w:color w:val="FF0000"/>
          <w:sz w:val="24"/>
        </w:rPr>
        <w:t>6</w:t>
      </w:r>
      <w:r w:rsidR="00E53113" w:rsidRPr="002D49F3">
        <w:rPr>
          <w:rFonts w:asciiTheme="minorEastAsia" w:hAnsiTheme="minorEastAsia" w:hint="eastAsia"/>
          <w:color w:val="FF0000"/>
          <w:sz w:val="24"/>
        </w:rPr>
        <w:t>、</w:t>
      </w:r>
      <w:r w:rsidR="00F85416" w:rsidRPr="002D49F3">
        <w:rPr>
          <w:rFonts w:asciiTheme="minorEastAsia" w:hAnsiTheme="minorEastAsia" w:hint="eastAsia"/>
          <w:color w:val="FF0000"/>
          <w:sz w:val="24"/>
        </w:rPr>
        <w:t>特通</w:t>
      </w:r>
      <w:r w:rsidR="00E53113" w:rsidRPr="002D49F3">
        <w:rPr>
          <w:rFonts w:asciiTheme="minorEastAsia" w:hAnsiTheme="minorEastAsia"/>
          <w:color w:val="FF0000"/>
          <w:sz w:val="24"/>
        </w:rPr>
        <w:t>。</w:t>
      </w:r>
      <w:r w:rsidR="00F85416" w:rsidRPr="002D49F3">
        <w:rPr>
          <w:rFonts w:asciiTheme="minorEastAsia" w:hAnsiTheme="minorEastAsia"/>
          <w:color w:val="FF0000"/>
          <w:sz w:val="24"/>
        </w:rPr>
        <w:t>配送区域分散，订单不确定性。</w:t>
      </w:r>
    </w:p>
    <w:p w:rsidR="00E53113" w:rsidRPr="00F85416" w:rsidRDefault="00E53113" w:rsidP="00E53113">
      <w:pPr>
        <w:spacing w:line="360" w:lineRule="auto"/>
        <w:ind w:firstLineChars="200" w:firstLine="480"/>
        <w:rPr>
          <w:rFonts w:asciiTheme="minorEastAsia" w:hAnsiTheme="minorEastAsia"/>
          <w:sz w:val="24"/>
        </w:rPr>
      </w:pPr>
    </w:p>
    <w:p w:rsidR="006940FA" w:rsidRDefault="006940FA" w:rsidP="006940FA">
      <w:pPr>
        <w:spacing w:line="360" w:lineRule="auto"/>
        <w:ind w:firstLineChars="200" w:firstLine="420"/>
        <w:jc w:val="center"/>
        <w:rPr>
          <w:rFonts w:asciiTheme="minorEastAsia" w:hAnsiTheme="minorEastAsia"/>
          <w:sz w:val="24"/>
          <w:szCs w:val="24"/>
        </w:rPr>
      </w:pPr>
      <w:r>
        <w:rPr>
          <w:noProof/>
        </w:rPr>
        <w:lastRenderedPageBreak/>
        <w:drawing>
          <wp:anchor distT="0" distB="0" distL="114300" distR="114300" simplePos="0" relativeHeight="251688960" behindDoc="0" locked="0" layoutInCell="1" allowOverlap="1" wp14:anchorId="055E19A8" wp14:editId="060AFBBB">
            <wp:simplePos x="0" y="0"/>
            <wp:positionH relativeFrom="column">
              <wp:posOffset>0</wp:posOffset>
            </wp:positionH>
            <wp:positionV relativeFrom="paragraph">
              <wp:posOffset>497205</wp:posOffset>
            </wp:positionV>
            <wp:extent cx="5274310" cy="3171825"/>
            <wp:effectExtent l="0" t="0" r="2540" b="952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171825"/>
                    </a:xfrm>
                    <a:prstGeom prst="rect">
                      <a:avLst/>
                    </a:prstGeom>
                  </pic:spPr>
                </pic:pic>
              </a:graphicData>
            </a:graphic>
            <wp14:sizeRelV relativeFrom="margin">
              <wp14:pctHeight>0</wp14:pctHeight>
            </wp14:sizeRelV>
          </wp:anchor>
        </w:drawing>
      </w:r>
      <w:r>
        <w:rPr>
          <w:rFonts w:asciiTheme="minorEastAsia" w:hAnsiTheme="minorEastAsia" w:hint="eastAsia"/>
          <w:sz w:val="24"/>
          <w:szCs w:val="24"/>
        </w:rPr>
        <w:t>图5</w:t>
      </w:r>
      <w:r>
        <w:rPr>
          <w:rFonts w:asciiTheme="minorEastAsia" w:hAnsiTheme="minorEastAsia"/>
          <w:sz w:val="24"/>
          <w:szCs w:val="24"/>
        </w:rPr>
        <w:t xml:space="preserve">-3 </w:t>
      </w:r>
      <w:proofErr w:type="gramStart"/>
      <w:r w:rsidRPr="00F85416">
        <w:rPr>
          <w:rFonts w:asciiTheme="minorEastAsia" w:hAnsiTheme="minorEastAsia" w:hint="eastAsia"/>
          <w:sz w:val="24"/>
          <w:szCs w:val="24"/>
        </w:rPr>
        <w:t>凯</w:t>
      </w:r>
      <w:proofErr w:type="gramEnd"/>
      <w:r w:rsidRPr="00F85416">
        <w:rPr>
          <w:rFonts w:asciiTheme="minorEastAsia" w:hAnsiTheme="minorEastAsia" w:hint="eastAsia"/>
          <w:sz w:val="24"/>
          <w:szCs w:val="24"/>
        </w:rPr>
        <w:t>东源配送</w:t>
      </w:r>
      <w:r>
        <w:rPr>
          <w:rFonts w:asciiTheme="minorEastAsia" w:hAnsiTheme="minorEastAsia" w:hint="eastAsia"/>
          <w:sz w:val="24"/>
          <w:szCs w:val="24"/>
        </w:rPr>
        <w:t>渠道</w:t>
      </w:r>
    </w:p>
    <w:p w:rsidR="006940FA" w:rsidRDefault="006940FA" w:rsidP="00E53113">
      <w:pPr>
        <w:spacing w:line="360" w:lineRule="auto"/>
        <w:ind w:firstLineChars="200" w:firstLine="480"/>
        <w:jc w:val="left"/>
        <w:rPr>
          <w:rFonts w:ascii="仿宋" w:eastAsia="仿宋" w:hAnsi="仿宋"/>
          <w:sz w:val="24"/>
          <w:szCs w:val="24"/>
        </w:rPr>
      </w:pPr>
    </w:p>
    <w:p w:rsidR="00F85416" w:rsidRDefault="00F85416" w:rsidP="006940FA">
      <w:pPr>
        <w:spacing w:line="360" w:lineRule="auto"/>
        <w:ind w:firstLineChars="200" w:firstLine="480"/>
        <w:jc w:val="center"/>
        <w:rPr>
          <w:rFonts w:asciiTheme="minorEastAsia" w:hAnsiTheme="minorEastAsia"/>
          <w:sz w:val="24"/>
          <w:szCs w:val="24"/>
        </w:rPr>
      </w:pPr>
      <w:r>
        <w:rPr>
          <w:rFonts w:asciiTheme="minorEastAsia" w:hAnsiTheme="minorEastAsia" w:hint="eastAsia"/>
          <w:sz w:val="24"/>
          <w:szCs w:val="24"/>
        </w:rPr>
        <w:t>图5</w:t>
      </w:r>
      <w:r>
        <w:rPr>
          <w:rFonts w:asciiTheme="minorEastAsia" w:hAnsiTheme="minorEastAsia"/>
          <w:sz w:val="24"/>
          <w:szCs w:val="24"/>
        </w:rPr>
        <w:t>-</w:t>
      </w:r>
      <w:r w:rsidR="006940FA">
        <w:rPr>
          <w:rFonts w:asciiTheme="minorEastAsia" w:hAnsiTheme="minorEastAsia"/>
          <w:sz w:val="24"/>
          <w:szCs w:val="24"/>
        </w:rPr>
        <w:t>4</w:t>
      </w:r>
      <w:r>
        <w:rPr>
          <w:rFonts w:asciiTheme="minorEastAsia" w:hAnsiTheme="minorEastAsia"/>
          <w:sz w:val="24"/>
          <w:szCs w:val="24"/>
        </w:rPr>
        <w:t xml:space="preserve"> </w:t>
      </w:r>
      <w:proofErr w:type="gramStart"/>
      <w:r w:rsidRPr="00F85416">
        <w:rPr>
          <w:rFonts w:asciiTheme="minorEastAsia" w:hAnsiTheme="minorEastAsia" w:hint="eastAsia"/>
          <w:sz w:val="24"/>
          <w:szCs w:val="24"/>
        </w:rPr>
        <w:t>凯</w:t>
      </w:r>
      <w:proofErr w:type="gramEnd"/>
      <w:r w:rsidRPr="00F85416">
        <w:rPr>
          <w:rFonts w:asciiTheme="minorEastAsia" w:hAnsiTheme="minorEastAsia" w:hint="eastAsia"/>
          <w:sz w:val="24"/>
          <w:szCs w:val="24"/>
        </w:rPr>
        <w:t>东源配送模式示意图</w:t>
      </w:r>
    </w:p>
    <w:p w:rsidR="00E53113" w:rsidRPr="00F94AA3" w:rsidRDefault="002D49F3" w:rsidP="00905BF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IT</w:t>
      </w:r>
      <w:r w:rsidR="00E53113" w:rsidRPr="00F94AA3">
        <w:rPr>
          <w:rFonts w:asciiTheme="minorEastAsia" w:hAnsiTheme="minorEastAsia" w:hint="eastAsia"/>
          <w:sz w:val="24"/>
          <w:szCs w:val="24"/>
        </w:rPr>
        <w:t>部是</w:t>
      </w:r>
      <w:proofErr w:type="gramStart"/>
      <w:r w:rsidR="00905BF1">
        <w:rPr>
          <w:rFonts w:asciiTheme="minorEastAsia" w:hAnsiTheme="minorEastAsia" w:hint="eastAsia"/>
          <w:sz w:val="24"/>
          <w:szCs w:val="24"/>
        </w:rPr>
        <w:t>城配行业</w:t>
      </w:r>
      <w:proofErr w:type="gramEnd"/>
      <w:r w:rsidR="00E53113" w:rsidRPr="00F94AA3">
        <w:rPr>
          <w:rFonts w:asciiTheme="minorEastAsia" w:hAnsiTheme="minorEastAsia"/>
          <w:sz w:val="24"/>
          <w:szCs w:val="24"/>
        </w:rPr>
        <w:t>中一个相当重要的</w:t>
      </w:r>
      <w:r w:rsidR="00E53113" w:rsidRPr="00F94AA3">
        <w:rPr>
          <w:rFonts w:asciiTheme="minorEastAsia" w:hAnsiTheme="minorEastAsia" w:hint="eastAsia"/>
          <w:sz w:val="24"/>
          <w:szCs w:val="24"/>
        </w:rPr>
        <w:t>部门</w:t>
      </w:r>
      <w:r w:rsidR="00E53113" w:rsidRPr="00F94AA3">
        <w:rPr>
          <w:rFonts w:asciiTheme="minorEastAsia" w:hAnsiTheme="minorEastAsia"/>
          <w:sz w:val="24"/>
          <w:szCs w:val="24"/>
        </w:rPr>
        <w:t>，</w:t>
      </w:r>
      <w:r w:rsidR="00E53113" w:rsidRPr="00F94AA3">
        <w:rPr>
          <w:rFonts w:asciiTheme="minorEastAsia" w:hAnsiTheme="minorEastAsia" w:hint="eastAsia"/>
          <w:sz w:val="24"/>
          <w:szCs w:val="24"/>
        </w:rPr>
        <w:t>在</w:t>
      </w:r>
      <w:proofErr w:type="gramStart"/>
      <w:r w:rsidR="00905BF1">
        <w:rPr>
          <w:rFonts w:asciiTheme="minorEastAsia" w:hAnsiTheme="minorEastAsia" w:hint="eastAsia"/>
          <w:sz w:val="24"/>
          <w:szCs w:val="24"/>
        </w:rPr>
        <w:t>城配</w:t>
      </w:r>
      <w:r w:rsidR="00E53113" w:rsidRPr="00F94AA3">
        <w:rPr>
          <w:rFonts w:asciiTheme="minorEastAsia" w:hAnsiTheme="minorEastAsia"/>
          <w:sz w:val="24"/>
          <w:szCs w:val="24"/>
        </w:rPr>
        <w:t>网络</w:t>
      </w:r>
      <w:proofErr w:type="gramEnd"/>
      <w:r w:rsidR="00E53113" w:rsidRPr="00F94AA3">
        <w:rPr>
          <w:rFonts w:asciiTheme="minorEastAsia" w:hAnsiTheme="minorEastAsia"/>
          <w:sz w:val="24"/>
          <w:szCs w:val="24"/>
        </w:rPr>
        <w:t>建设的过程中，信息问题</w:t>
      </w:r>
      <w:r w:rsidR="00E53113" w:rsidRPr="00F94AA3">
        <w:rPr>
          <w:rFonts w:asciiTheme="minorEastAsia" w:hAnsiTheme="minorEastAsia" w:hint="eastAsia"/>
          <w:sz w:val="24"/>
          <w:szCs w:val="24"/>
        </w:rPr>
        <w:t>往往</w:t>
      </w:r>
      <w:r w:rsidR="00E53113" w:rsidRPr="00F94AA3">
        <w:rPr>
          <w:rFonts w:asciiTheme="minorEastAsia" w:hAnsiTheme="minorEastAsia"/>
          <w:sz w:val="24"/>
          <w:szCs w:val="24"/>
        </w:rPr>
        <w:t>很突出。</w:t>
      </w:r>
      <w:proofErr w:type="gramStart"/>
      <w:r w:rsidR="00905BF1">
        <w:rPr>
          <w:rFonts w:asciiTheme="minorEastAsia" w:hAnsiTheme="minorEastAsia" w:hint="eastAsia"/>
          <w:sz w:val="24"/>
          <w:szCs w:val="24"/>
        </w:rPr>
        <w:t>凯</w:t>
      </w:r>
      <w:proofErr w:type="gramEnd"/>
      <w:r w:rsidR="00905BF1">
        <w:rPr>
          <w:rFonts w:asciiTheme="minorEastAsia" w:hAnsiTheme="minorEastAsia" w:hint="eastAsia"/>
          <w:sz w:val="24"/>
          <w:szCs w:val="24"/>
        </w:rPr>
        <w:t>东源作为</w:t>
      </w:r>
      <w:r w:rsidR="00905BF1">
        <w:rPr>
          <w:rFonts w:asciiTheme="minorEastAsia" w:hAnsiTheme="minorEastAsia"/>
          <w:sz w:val="24"/>
          <w:szCs w:val="24"/>
        </w:rPr>
        <w:t>一家专业</w:t>
      </w:r>
      <w:r>
        <w:rPr>
          <w:rFonts w:asciiTheme="minorEastAsia" w:hAnsiTheme="minorEastAsia" w:hint="eastAsia"/>
          <w:sz w:val="24"/>
          <w:szCs w:val="24"/>
        </w:rPr>
        <w:t>城市配送物流</w:t>
      </w:r>
      <w:r w:rsidR="00905BF1">
        <w:rPr>
          <w:rFonts w:asciiTheme="minorEastAsia" w:hAnsiTheme="minorEastAsia"/>
          <w:sz w:val="24"/>
          <w:szCs w:val="24"/>
        </w:rPr>
        <w:t>企业</w:t>
      </w:r>
      <w:r w:rsidR="00E53113" w:rsidRPr="00F94AA3">
        <w:rPr>
          <w:rFonts w:asciiTheme="minorEastAsia" w:hAnsiTheme="minorEastAsia"/>
          <w:sz w:val="24"/>
          <w:szCs w:val="24"/>
        </w:rPr>
        <w:t>，</w:t>
      </w:r>
      <w:r w:rsidR="00E53113" w:rsidRPr="00F94AA3">
        <w:rPr>
          <w:rFonts w:asciiTheme="minorEastAsia" w:hAnsiTheme="minorEastAsia" w:hint="eastAsia"/>
          <w:sz w:val="24"/>
          <w:szCs w:val="24"/>
        </w:rPr>
        <w:t>第一个应该</w:t>
      </w:r>
      <w:r w:rsidR="00E53113" w:rsidRPr="00F94AA3">
        <w:rPr>
          <w:rFonts w:asciiTheme="minorEastAsia" w:hAnsiTheme="minorEastAsia"/>
          <w:sz w:val="24"/>
          <w:szCs w:val="24"/>
        </w:rPr>
        <w:t>解决的问题就是系统</w:t>
      </w:r>
      <w:r w:rsidR="00E53113" w:rsidRPr="00F94AA3">
        <w:rPr>
          <w:rFonts w:asciiTheme="minorEastAsia" w:hAnsiTheme="minorEastAsia" w:hint="eastAsia"/>
          <w:sz w:val="24"/>
          <w:szCs w:val="24"/>
        </w:rPr>
        <w:t>对接</w:t>
      </w:r>
      <w:r w:rsidR="00E53113" w:rsidRPr="00F94AA3">
        <w:rPr>
          <w:rFonts w:asciiTheme="minorEastAsia" w:hAnsiTheme="minorEastAsia"/>
          <w:sz w:val="24"/>
          <w:szCs w:val="24"/>
        </w:rPr>
        <w:t>问题</w:t>
      </w:r>
      <w:r w:rsidR="00E53113" w:rsidRPr="00F94AA3">
        <w:rPr>
          <w:rFonts w:asciiTheme="minorEastAsia" w:hAnsiTheme="minorEastAsia" w:hint="eastAsia"/>
          <w:sz w:val="24"/>
          <w:szCs w:val="24"/>
        </w:rPr>
        <w:t>。</w:t>
      </w:r>
      <w:r w:rsidR="00E53113" w:rsidRPr="00F94AA3">
        <w:rPr>
          <w:rFonts w:asciiTheme="minorEastAsia" w:hAnsiTheme="minorEastAsia"/>
          <w:sz w:val="24"/>
          <w:szCs w:val="24"/>
        </w:rPr>
        <w:t>因为</w:t>
      </w:r>
      <w:r w:rsidR="00E53113" w:rsidRPr="00F94AA3">
        <w:rPr>
          <w:rFonts w:asciiTheme="minorEastAsia" w:hAnsiTheme="minorEastAsia" w:hint="eastAsia"/>
          <w:sz w:val="24"/>
          <w:szCs w:val="24"/>
        </w:rPr>
        <w:t>物流</w:t>
      </w:r>
      <w:r w:rsidR="00E53113" w:rsidRPr="00F94AA3">
        <w:rPr>
          <w:rFonts w:asciiTheme="minorEastAsia" w:hAnsiTheme="minorEastAsia"/>
          <w:sz w:val="24"/>
          <w:szCs w:val="24"/>
        </w:rPr>
        <w:t>和商流是分开的，那么我们公司在配送</w:t>
      </w:r>
      <w:r w:rsidR="00E53113" w:rsidRPr="00F94AA3">
        <w:rPr>
          <w:rFonts w:asciiTheme="minorEastAsia" w:hAnsiTheme="minorEastAsia" w:hint="eastAsia"/>
          <w:sz w:val="24"/>
          <w:szCs w:val="24"/>
        </w:rPr>
        <w:t>时</w:t>
      </w:r>
      <w:r w:rsidR="00E53113" w:rsidRPr="00F94AA3">
        <w:rPr>
          <w:rFonts w:asciiTheme="minorEastAsia" w:hAnsiTheme="minorEastAsia"/>
          <w:sz w:val="24"/>
          <w:szCs w:val="24"/>
        </w:rPr>
        <w:t>就要和n</w:t>
      </w:r>
      <w:proofErr w:type="gramStart"/>
      <w:r w:rsidR="00E53113" w:rsidRPr="00F94AA3">
        <w:rPr>
          <w:rFonts w:asciiTheme="minorEastAsia" w:hAnsiTheme="minorEastAsia" w:hint="eastAsia"/>
          <w:sz w:val="24"/>
          <w:szCs w:val="24"/>
        </w:rPr>
        <w:t>个</w:t>
      </w:r>
      <w:proofErr w:type="gramEnd"/>
      <w:r w:rsidR="00E53113" w:rsidRPr="00F94AA3">
        <w:rPr>
          <w:rFonts w:asciiTheme="minorEastAsia" w:hAnsiTheme="minorEastAsia"/>
          <w:sz w:val="24"/>
          <w:szCs w:val="24"/>
        </w:rPr>
        <w:t>公司进行系统对接，同时也要求我们自己</w:t>
      </w:r>
      <w:r w:rsidR="00E53113" w:rsidRPr="00F94AA3">
        <w:rPr>
          <w:rFonts w:asciiTheme="minorEastAsia" w:hAnsiTheme="minorEastAsia" w:hint="eastAsia"/>
          <w:sz w:val="24"/>
          <w:szCs w:val="24"/>
        </w:rPr>
        <w:t>在</w:t>
      </w:r>
      <w:r w:rsidR="00E53113" w:rsidRPr="00F94AA3">
        <w:rPr>
          <w:rFonts w:asciiTheme="minorEastAsia" w:hAnsiTheme="minorEastAsia"/>
          <w:sz w:val="24"/>
          <w:szCs w:val="24"/>
        </w:rPr>
        <w:t>最短的时间</w:t>
      </w:r>
      <w:r w:rsidR="00E53113" w:rsidRPr="00F94AA3">
        <w:rPr>
          <w:rFonts w:asciiTheme="minorEastAsia" w:hAnsiTheme="minorEastAsia" w:hint="eastAsia"/>
          <w:sz w:val="24"/>
          <w:szCs w:val="24"/>
        </w:rPr>
        <w:t>内</w:t>
      </w:r>
      <w:r w:rsidR="00E53113" w:rsidRPr="00F94AA3">
        <w:rPr>
          <w:rFonts w:asciiTheme="minorEastAsia" w:hAnsiTheme="minorEastAsia"/>
          <w:sz w:val="24"/>
          <w:szCs w:val="24"/>
        </w:rPr>
        <w:t>完成</w:t>
      </w:r>
      <w:r w:rsidR="00E53113" w:rsidRPr="00F94AA3">
        <w:rPr>
          <w:rFonts w:asciiTheme="minorEastAsia" w:hAnsiTheme="minorEastAsia" w:hint="eastAsia"/>
          <w:sz w:val="24"/>
          <w:szCs w:val="24"/>
        </w:rPr>
        <w:t>车辆</w:t>
      </w:r>
      <w:r w:rsidR="00E53113" w:rsidRPr="00F94AA3">
        <w:rPr>
          <w:rFonts w:asciiTheme="minorEastAsia" w:hAnsiTheme="minorEastAsia"/>
          <w:sz w:val="24"/>
          <w:szCs w:val="24"/>
        </w:rPr>
        <w:t>调度，同时以最短时间将这n</w:t>
      </w:r>
      <w:proofErr w:type="gramStart"/>
      <w:r w:rsidR="00E53113" w:rsidRPr="00F94AA3">
        <w:rPr>
          <w:rFonts w:asciiTheme="minorEastAsia" w:hAnsiTheme="minorEastAsia" w:hint="eastAsia"/>
          <w:sz w:val="24"/>
          <w:szCs w:val="24"/>
        </w:rPr>
        <w:t>个</w:t>
      </w:r>
      <w:proofErr w:type="gramEnd"/>
      <w:r w:rsidR="00E53113" w:rsidRPr="00F94AA3">
        <w:rPr>
          <w:rFonts w:asciiTheme="minorEastAsia" w:hAnsiTheme="minorEastAsia"/>
          <w:sz w:val="24"/>
          <w:szCs w:val="24"/>
        </w:rPr>
        <w:t>公司的货物聚集到一辆或一批车上，并及时安排最优路线，这样有时就可能手忙脚乱，不能达到最好的效果。</w:t>
      </w:r>
    </w:p>
    <w:p w:rsidR="00E53113" w:rsidRPr="00F94AA3" w:rsidRDefault="00E53113" w:rsidP="00E53113">
      <w:pPr>
        <w:spacing w:line="360" w:lineRule="auto"/>
        <w:ind w:firstLineChars="200" w:firstLine="480"/>
        <w:rPr>
          <w:rFonts w:asciiTheme="minorEastAsia" w:hAnsiTheme="minorEastAsia"/>
          <w:sz w:val="24"/>
          <w:szCs w:val="24"/>
        </w:rPr>
      </w:pPr>
      <w:r w:rsidRPr="00F94AA3">
        <w:rPr>
          <w:rFonts w:asciiTheme="minorEastAsia" w:hAnsiTheme="minorEastAsia" w:hint="eastAsia"/>
          <w:sz w:val="24"/>
          <w:szCs w:val="24"/>
        </w:rPr>
        <w:t>另外</w:t>
      </w:r>
      <w:r w:rsidRPr="00F94AA3">
        <w:rPr>
          <w:rFonts w:asciiTheme="minorEastAsia" w:hAnsiTheme="minorEastAsia"/>
          <w:sz w:val="24"/>
          <w:szCs w:val="24"/>
        </w:rPr>
        <w:t>，</w:t>
      </w:r>
      <w:r w:rsidRPr="00F94AA3">
        <w:rPr>
          <w:rFonts w:asciiTheme="minorEastAsia" w:hAnsiTheme="minorEastAsia" w:hint="eastAsia"/>
          <w:sz w:val="24"/>
          <w:szCs w:val="24"/>
        </w:rPr>
        <w:t>在</w:t>
      </w:r>
      <w:r w:rsidRPr="00F94AA3">
        <w:rPr>
          <w:rFonts w:asciiTheme="minorEastAsia" w:hAnsiTheme="minorEastAsia"/>
          <w:sz w:val="24"/>
          <w:szCs w:val="24"/>
        </w:rPr>
        <w:t>信息问题方面，还</w:t>
      </w:r>
      <w:r w:rsidRPr="00F94AA3">
        <w:rPr>
          <w:rFonts w:asciiTheme="minorEastAsia" w:hAnsiTheme="minorEastAsia" w:hint="eastAsia"/>
          <w:sz w:val="24"/>
          <w:szCs w:val="24"/>
        </w:rPr>
        <w:t>涉及到</w:t>
      </w:r>
      <w:r w:rsidRPr="00F94AA3">
        <w:rPr>
          <w:rFonts w:asciiTheme="minorEastAsia" w:hAnsiTheme="minorEastAsia"/>
          <w:sz w:val="24"/>
          <w:szCs w:val="24"/>
        </w:rPr>
        <w:t>订单跟踪和运输可视化</w:t>
      </w:r>
      <w:r w:rsidRPr="00F94AA3">
        <w:rPr>
          <w:rFonts w:asciiTheme="minorEastAsia" w:hAnsiTheme="minorEastAsia" w:hint="eastAsia"/>
          <w:sz w:val="24"/>
          <w:szCs w:val="24"/>
        </w:rPr>
        <w:t>等方面</w:t>
      </w:r>
      <w:r w:rsidRPr="00F94AA3">
        <w:rPr>
          <w:rFonts w:asciiTheme="minorEastAsia" w:hAnsiTheme="minorEastAsia"/>
          <w:sz w:val="24"/>
          <w:szCs w:val="24"/>
        </w:rPr>
        <w:t>。为了</w:t>
      </w:r>
      <w:r w:rsidRPr="00F94AA3">
        <w:rPr>
          <w:rFonts w:asciiTheme="minorEastAsia" w:hAnsiTheme="minorEastAsia" w:hint="eastAsia"/>
          <w:sz w:val="24"/>
          <w:szCs w:val="24"/>
        </w:rPr>
        <w:t>保证</w:t>
      </w:r>
      <w:r w:rsidRPr="00F94AA3">
        <w:rPr>
          <w:rFonts w:asciiTheme="minorEastAsia" w:hAnsiTheme="minorEastAsia"/>
          <w:sz w:val="24"/>
          <w:szCs w:val="24"/>
        </w:rPr>
        <w:t>配送质量，满足客户需求，这些问题必需彻</w:t>
      </w:r>
      <w:r w:rsidRPr="00F94AA3">
        <w:rPr>
          <w:rFonts w:asciiTheme="minorEastAsia" w:hAnsiTheme="minorEastAsia" w:hint="eastAsia"/>
          <w:sz w:val="24"/>
          <w:szCs w:val="24"/>
        </w:rPr>
        <w:t>底</w:t>
      </w:r>
      <w:r w:rsidRPr="00F94AA3">
        <w:rPr>
          <w:rFonts w:asciiTheme="minorEastAsia" w:hAnsiTheme="minorEastAsia"/>
          <w:sz w:val="24"/>
          <w:szCs w:val="24"/>
        </w:rPr>
        <w:t>及时解决，</w:t>
      </w:r>
      <w:r w:rsidRPr="00F94AA3">
        <w:rPr>
          <w:rFonts w:asciiTheme="minorEastAsia" w:hAnsiTheme="minorEastAsia" w:hint="eastAsia"/>
          <w:sz w:val="24"/>
          <w:szCs w:val="24"/>
        </w:rPr>
        <w:t>需要去</w:t>
      </w:r>
      <w:r w:rsidRPr="00F94AA3">
        <w:rPr>
          <w:rFonts w:asciiTheme="minorEastAsia" w:hAnsiTheme="minorEastAsia"/>
          <w:sz w:val="24"/>
          <w:szCs w:val="24"/>
        </w:rPr>
        <w:t>考虑先进技术的应用以及良好管理手段的实施。</w:t>
      </w:r>
    </w:p>
    <w:p w:rsidR="00E53113" w:rsidRPr="00F94AA3" w:rsidRDefault="00E53113" w:rsidP="00E53113">
      <w:pPr>
        <w:spacing w:line="360" w:lineRule="auto"/>
        <w:ind w:firstLineChars="200" w:firstLine="480"/>
        <w:rPr>
          <w:rFonts w:asciiTheme="minorEastAsia" w:hAnsiTheme="minorEastAsia"/>
          <w:sz w:val="24"/>
          <w:szCs w:val="24"/>
        </w:rPr>
      </w:pPr>
      <w:r w:rsidRPr="00F94AA3">
        <w:rPr>
          <w:rFonts w:asciiTheme="minorEastAsia" w:hAnsiTheme="minorEastAsia"/>
          <w:sz w:val="24"/>
          <w:szCs w:val="24"/>
        </w:rPr>
        <w:t>末端配送网络</w:t>
      </w:r>
      <w:r w:rsidRPr="00F94AA3">
        <w:rPr>
          <w:rFonts w:asciiTheme="minorEastAsia" w:hAnsiTheme="minorEastAsia" w:hint="eastAsia"/>
          <w:sz w:val="24"/>
          <w:szCs w:val="24"/>
        </w:rPr>
        <w:t>建设</w:t>
      </w:r>
      <w:r w:rsidRPr="00F94AA3">
        <w:rPr>
          <w:rFonts w:asciiTheme="minorEastAsia" w:hAnsiTheme="minorEastAsia"/>
          <w:sz w:val="24"/>
          <w:szCs w:val="24"/>
        </w:rPr>
        <w:t>方面的问题，</w:t>
      </w:r>
      <w:r w:rsidRPr="00F94AA3">
        <w:rPr>
          <w:rFonts w:asciiTheme="minorEastAsia" w:hAnsiTheme="minorEastAsia" w:hint="eastAsia"/>
          <w:sz w:val="24"/>
          <w:szCs w:val="24"/>
        </w:rPr>
        <w:t>不仅</w:t>
      </w:r>
      <w:r w:rsidRPr="00F94AA3">
        <w:rPr>
          <w:rFonts w:asciiTheme="minorEastAsia" w:hAnsiTheme="minorEastAsia"/>
          <w:sz w:val="24"/>
          <w:szCs w:val="24"/>
        </w:rPr>
        <w:t>在信息与技术方面突出</w:t>
      </w:r>
      <w:r w:rsidRPr="00F94AA3">
        <w:rPr>
          <w:rFonts w:asciiTheme="minorEastAsia" w:hAnsiTheme="minorEastAsia" w:hint="eastAsia"/>
          <w:sz w:val="24"/>
          <w:szCs w:val="24"/>
        </w:rPr>
        <w:t>，</w:t>
      </w:r>
      <w:r w:rsidRPr="00F94AA3">
        <w:rPr>
          <w:rFonts w:asciiTheme="minorEastAsia" w:hAnsiTheme="minorEastAsia"/>
          <w:sz w:val="24"/>
          <w:szCs w:val="24"/>
        </w:rPr>
        <w:t>其他方面也是问题重重。比如说</w:t>
      </w:r>
      <w:r w:rsidRPr="00F94AA3">
        <w:rPr>
          <w:rFonts w:asciiTheme="minorEastAsia" w:hAnsiTheme="minorEastAsia" w:hint="eastAsia"/>
          <w:sz w:val="24"/>
          <w:szCs w:val="24"/>
        </w:rPr>
        <w:t>，</w:t>
      </w:r>
      <w:r w:rsidRPr="00F94AA3">
        <w:rPr>
          <w:rFonts w:asciiTheme="minorEastAsia" w:hAnsiTheme="minorEastAsia"/>
          <w:sz w:val="24"/>
          <w:szCs w:val="24"/>
        </w:rPr>
        <w:t>标准化问题</w:t>
      </w:r>
      <w:r w:rsidRPr="00F94AA3">
        <w:rPr>
          <w:rFonts w:asciiTheme="minorEastAsia" w:hAnsiTheme="minorEastAsia" w:hint="eastAsia"/>
          <w:sz w:val="24"/>
          <w:szCs w:val="24"/>
        </w:rPr>
        <w:t>。</w:t>
      </w:r>
      <w:r w:rsidRPr="00F94AA3">
        <w:rPr>
          <w:rFonts w:asciiTheme="minorEastAsia" w:hAnsiTheme="minorEastAsia"/>
          <w:sz w:val="24"/>
          <w:szCs w:val="24"/>
        </w:rPr>
        <w:t>主要有两个方面：</w:t>
      </w:r>
      <w:r w:rsidRPr="00F94AA3">
        <w:rPr>
          <w:rFonts w:asciiTheme="minorEastAsia" w:hAnsiTheme="minorEastAsia" w:hint="eastAsia"/>
          <w:sz w:val="24"/>
          <w:szCs w:val="24"/>
        </w:rPr>
        <w:t>一方面</w:t>
      </w:r>
      <w:r w:rsidRPr="00F94AA3">
        <w:rPr>
          <w:rFonts w:asciiTheme="minorEastAsia" w:hAnsiTheme="minorEastAsia"/>
          <w:sz w:val="24"/>
          <w:szCs w:val="24"/>
        </w:rPr>
        <w:t>，我们所配送的商品比较繁多，种类杂乱，</w:t>
      </w:r>
      <w:r w:rsidRPr="00F94AA3">
        <w:rPr>
          <w:rFonts w:asciiTheme="minorEastAsia" w:hAnsiTheme="minorEastAsia" w:hint="eastAsia"/>
          <w:sz w:val="24"/>
          <w:szCs w:val="24"/>
        </w:rPr>
        <w:t>即使</w:t>
      </w:r>
      <w:r w:rsidRPr="00F94AA3">
        <w:rPr>
          <w:rFonts w:asciiTheme="minorEastAsia" w:hAnsiTheme="minorEastAsia"/>
          <w:sz w:val="24"/>
          <w:szCs w:val="24"/>
        </w:rPr>
        <w:t>是同类产品</w:t>
      </w:r>
      <w:r w:rsidRPr="00F94AA3">
        <w:rPr>
          <w:rFonts w:asciiTheme="minorEastAsia" w:hAnsiTheme="minorEastAsia" w:hint="eastAsia"/>
          <w:sz w:val="24"/>
          <w:szCs w:val="24"/>
        </w:rPr>
        <w:t>，</w:t>
      </w:r>
      <w:r w:rsidRPr="00F94AA3">
        <w:rPr>
          <w:rFonts w:asciiTheme="minorEastAsia" w:hAnsiTheme="minorEastAsia"/>
          <w:sz w:val="24"/>
          <w:szCs w:val="24"/>
        </w:rPr>
        <w:t>国家也没有</w:t>
      </w:r>
      <w:r w:rsidRPr="00F94AA3">
        <w:rPr>
          <w:rFonts w:asciiTheme="minorEastAsia" w:hAnsiTheme="minorEastAsia" w:hint="eastAsia"/>
          <w:sz w:val="24"/>
          <w:szCs w:val="24"/>
        </w:rPr>
        <w:t>全部</w:t>
      </w:r>
      <w:r w:rsidRPr="00F94AA3">
        <w:rPr>
          <w:rFonts w:asciiTheme="minorEastAsia" w:hAnsiTheme="minorEastAsia"/>
          <w:sz w:val="24"/>
          <w:szCs w:val="24"/>
        </w:rPr>
        <w:t>给</w:t>
      </w:r>
      <w:r w:rsidRPr="00F94AA3">
        <w:rPr>
          <w:rFonts w:asciiTheme="minorEastAsia" w:hAnsiTheme="minorEastAsia" w:hint="eastAsia"/>
          <w:sz w:val="24"/>
          <w:szCs w:val="24"/>
        </w:rPr>
        <w:t>出</w:t>
      </w:r>
      <w:r w:rsidRPr="00F94AA3">
        <w:rPr>
          <w:rFonts w:asciiTheme="minorEastAsia" w:hAnsiTheme="minorEastAsia"/>
          <w:sz w:val="24"/>
          <w:szCs w:val="24"/>
        </w:rPr>
        <w:t>统一</w:t>
      </w:r>
      <w:r w:rsidRPr="00F94AA3">
        <w:rPr>
          <w:rFonts w:asciiTheme="minorEastAsia" w:hAnsiTheme="minorEastAsia" w:hint="eastAsia"/>
          <w:sz w:val="24"/>
          <w:szCs w:val="24"/>
        </w:rPr>
        <w:t>标准</w:t>
      </w:r>
      <w:r w:rsidRPr="00F94AA3">
        <w:rPr>
          <w:rFonts w:asciiTheme="minorEastAsia" w:hAnsiTheme="minorEastAsia"/>
          <w:sz w:val="24"/>
          <w:szCs w:val="24"/>
        </w:rPr>
        <w:t>，</w:t>
      </w:r>
      <w:r w:rsidRPr="00F94AA3">
        <w:rPr>
          <w:rFonts w:asciiTheme="minorEastAsia" w:hAnsiTheme="minorEastAsia" w:hint="eastAsia"/>
          <w:sz w:val="24"/>
          <w:szCs w:val="24"/>
        </w:rPr>
        <w:t>没有</w:t>
      </w:r>
      <w:r w:rsidRPr="00F94AA3">
        <w:rPr>
          <w:rFonts w:asciiTheme="minorEastAsia" w:hAnsiTheme="minorEastAsia"/>
          <w:sz w:val="24"/>
          <w:szCs w:val="24"/>
        </w:rPr>
        <w:t>规范化</w:t>
      </w:r>
      <w:r w:rsidRPr="00F94AA3">
        <w:rPr>
          <w:rFonts w:asciiTheme="minorEastAsia" w:hAnsiTheme="minorEastAsia" w:hint="eastAsia"/>
          <w:sz w:val="24"/>
          <w:szCs w:val="24"/>
        </w:rPr>
        <w:t>，运作</w:t>
      </w:r>
      <w:r w:rsidRPr="00F94AA3">
        <w:rPr>
          <w:rFonts w:asciiTheme="minorEastAsia" w:hAnsiTheme="minorEastAsia"/>
          <w:sz w:val="24"/>
          <w:szCs w:val="24"/>
        </w:rPr>
        <w:t>效率也难以提高。</w:t>
      </w:r>
      <w:r w:rsidRPr="00F94AA3">
        <w:rPr>
          <w:rFonts w:asciiTheme="minorEastAsia" w:hAnsiTheme="minorEastAsia" w:hint="eastAsia"/>
          <w:sz w:val="24"/>
          <w:szCs w:val="24"/>
        </w:rPr>
        <w:t>另一方面</w:t>
      </w:r>
      <w:r w:rsidRPr="00F94AA3">
        <w:rPr>
          <w:rFonts w:asciiTheme="minorEastAsia" w:hAnsiTheme="minorEastAsia"/>
          <w:sz w:val="24"/>
          <w:szCs w:val="24"/>
        </w:rPr>
        <w:t>，</w:t>
      </w:r>
      <w:r w:rsidRPr="00F94AA3">
        <w:rPr>
          <w:rFonts w:asciiTheme="minorEastAsia" w:hAnsiTheme="minorEastAsia" w:hint="eastAsia"/>
          <w:sz w:val="24"/>
          <w:szCs w:val="24"/>
        </w:rPr>
        <w:t>公司</w:t>
      </w:r>
      <w:r w:rsidRPr="00F94AA3">
        <w:rPr>
          <w:rFonts w:asciiTheme="minorEastAsia" w:hAnsiTheme="minorEastAsia"/>
          <w:sz w:val="24"/>
          <w:szCs w:val="24"/>
        </w:rPr>
        <w:t>服务没有标准化，这里主要</w:t>
      </w:r>
      <w:r w:rsidRPr="00F94AA3">
        <w:rPr>
          <w:rFonts w:asciiTheme="minorEastAsia" w:hAnsiTheme="minorEastAsia" w:hint="eastAsia"/>
          <w:sz w:val="24"/>
          <w:szCs w:val="24"/>
        </w:rPr>
        <w:t>表现为尚无</w:t>
      </w:r>
      <w:r w:rsidRPr="00F94AA3">
        <w:rPr>
          <w:rFonts w:asciiTheme="minorEastAsia" w:hAnsiTheme="minorEastAsia"/>
          <w:sz w:val="24"/>
          <w:szCs w:val="24"/>
        </w:rPr>
        <w:t>确定的响应时间标准</w:t>
      </w:r>
      <w:r w:rsidRPr="00F94AA3">
        <w:rPr>
          <w:rFonts w:asciiTheme="minorEastAsia" w:hAnsiTheme="minorEastAsia" w:hint="eastAsia"/>
          <w:sz w:val="24"/>
          <w:szCs w:val="24"/>
        </w:rPr>
        <w:t>，</w:t>
      </w:r>
      <w:r w:rsidRPr="00F94AA3">
        <w:rPr>
          <w:rFonts w:asciiTheme="minorEastAsia" w:hAnsiTheme="minorEastAsia"/>
          <w:sz w:val="24"/>
          <w:szCs w:val="24"/>
        </w:rPr>
        <w:t>不能及时满足客户需求</w:t>
      </w:r>
      <w:r w:rsidRPr="00F94AA3">
        <w:rPr>
          <w:rFonts w:asciiTheme="minorEastAsia" w:hAnsiTheme="minorEastAsia" w:hint="eastAsia"/>
          <w:sz w:val="24"/>
          <w:szCs w:val="24"/>
        </w:rPr>
        <w:t>。再</w:t>
      </w:r>
      <w:r w:rsidRPr="00F94AA3">
        <w:rPr>
          <w:rFonts w:asciiTheme="minorEastAsia" w:hAnsiTheme="minorEastAsia"/>
          <w:sz w:val="24"/>
          <w:szCs w:val="24"/>
        </w:rPr>
        <w:t>比如说，配货</w:t>
      </w:r>
      <w:r w:rsidRPr="00F94AA3">
        <w:rPr>
          <w:rFonts w:asciiTheme="minorEastAsia" w:hAnsiTheme="minorEastAsia" w:hint="eastAsia"/>
          <w:sz w:val="24"/>
          <w:szCs w:val="24"/>
        </w:rPr>
        <w:t>的</w:t>
      </w:r>
      <w:r w:rsidRPr="00F94AA3">
        <w:rPr>
          <w:rFonts w:asciiTheme="minorEastAsia" w:hAnsiTheme="minorEastAsia"/>
          <w:sz w:val="24"/>
          <w:szCs w:val="24"/>
        </w:rPr>
        <w:t>问题。</w:t>
      </w:r>
      <w:r w:rsidRPr="00F94AA3">
        <w:rPr>
          <w:rFonts w:asciiTheme="minorEastAsia" w:hAnsiTheme="minorEastAsia" w:hint="eastAsia"/>
          <w:sz w:val="24"/>
          <w:szCs w:val="24"/>
        </w:rPr>
        <w:t>在</w:t>
      </w:r>
      <w:r w:rsidRPr="00F94AA3">
        <w:rPr>
          <w:rFonts w:asciiTheme="minorEastAsia" w:hAnsiTheme="minorEastAsia"/>
          <w:sz w:val="24"/>
          <w:szCs w:val="24"/>
        </w:rPr>
        <w:t>配送</w:t>
      </w:r>
      <w:r w:rsidRPr="00F94AA3">
        <w:rPr>
          <w:rFonts w:asciiTheme="minorEastAsia" w:hAnsiTheme="minorEastAsia" w:hint="eastAsia"/>
          <w:sz w:val="24"/>
          <w:szCs w:val="24"/>
        </w:rPr>
        <w:t>时</w:t>
      </w:r>
      <w:r w:rsidRPr="00F94AA3">
        <w:rPr>
          <w:rFonts w:asciiTheme="minorEastAsia" w:hAnsiTheme="minorEastAsia"/>
          <w:sz w:val="24"/>
          <w:szCs w:val="24"/>
        </w:rPr>
        <w:t>，商家配送</w:t>
      </w:r>
      <w:r w:rsidRPr="00F94AA3">
        <w:rPr>
          <w:rFonts w:asciiTheme="minorEastAsia" w:hAnsiTheme="minorEastAsia" w:hint="eastAsia"/>
          <w:sz w:val="24"/>
          <w:szCs w:val="24"/>
        </w:rPr>
        <w:t>时间</w:t>
      </w:r>
      <w:r w:rsidRPr="00F94AA3">
        <w:rPr>
          <w:rFonts w:asciiTheme="minorEastAsia" w:hAnsiTheme="minorEastAsia"/>
          <w:sz w:val="24"/>
          <w:szCs w:val="24"/>
        </w:rPr>
        <w:t>要求</w:t>
      </w:r>
      <w:r w:rsidRPr="00F94AA3">
        <w:rPr>
          <w:rFonts w:asciiTheme="minorEastAsia" w:hAnsiTheme="minorEastAsia" w:hint="eastAsia"/>
          <w:sz w:val="24"/>
          <w:szCs w:val="24"/>
        </w:rPr>
        <w:t>各异</w:t>
      </w:r>
      <w:r w:rsidRPr="00F94AA3">
        <w:rPr>
          <w:rFonts w:asciiTheme="minorEastAsia" w:hAnsiTheme="minorEastAsia"/>
          <w:sz w:val="24"/>
          <w:szCs w:val="24"/>
        </w:rPr>
        <w:t>，有许多商家要求晚上配货，</w:t>
      </w:r>
      <w:r w:rsidRPr="00F94AA3">
        <w:rPr>
          <w:rFonts w:asciiTheme="minorEastAsia" w:hAnsiTheme="minorEastAsia" w:hint="eastAsia"/>
          <w:sz w:val="24"/>
          <w:szCs w:val="24"/>
        </w:rPr>
        <w:t>诚信</w:t>
      </w:r>
      <w:r w:rsidRPr="00F94AA3">
        <w:rPr>
          <w:rFonts w:asciiTheme="minorEastAsia" w:hAnsiTheme="minorEastAsia"/>
          <w:sz w:val="24"/>
          <w:szCs w:val="24"/>
        </w:rPr>
        <w:t>交接严格的要</w:t>
      </w:r>
      <w:r w:rsidRPr="00F94AA3">
        <w:rPr>
          <w:rFonts w:asciiTheme="minorEastAsia" w:hAnsiTheme="minorEastAsia"/>
          <w:sz w:val="24"/>
          <w:szCs w:val="24"/>
        </w:rPr>
        <w:lastRenderedPageBreak/>
        <w:t>求我们按时送货。</w:t>
      </w:r>
      <w:r w:rsidRPr="00F94AA3">
        <w:rPr>
          <w:rFonts w:asciiTheme="minorEastAsia" w:hAnsiTheme="minorEastAsia" w:hint="eastAsia"/>
          <w:sz w:val="24"/>
          <w:szCs w:val="24"/>
        </w:rPr>
        <w:t>同时，货物</w:t>
      </w:r>
      <w:r w:rsidRPr="00F94AA3">
        <w:rPr>
          <w:rFonts w:asciiTheme="minorEastAsia" w:hAnsiTheme="minorEastAsia"/>
          <w:sz w:val="24"/>
          <w:szCs w:val="24"/>
        </w:rPr>
        <w:t>配送到超市</w:t>
      </w:r>
      <w:r w:rsidRPr="00F94AA3">
        <w:rPr>
          <w:rFonts w:asciiTheme="minorEastAsia" w:hAnsiTheme="minorEastAsia" w:hint="eastAsia"/>
          <w:sz w:val="24"/>
          <w:szCs w:val="24"/>
        </w:rPr>
        <w:t>可能</w:t>
      </w:r>
      <w:r w:rsidRPr="00F94AA3">
        <w:rPr>
          <w:rFonts w:asciiTheme="minorEastAsia" w:hAnsiTheme="minorEastAsia"/>
          <w:sz w:val="24"/>
          <w:szCs w:val="24"/>
        </w:rPr>
        <w:t>存在排队</w:t>
      </w:r>
      <w:r w:rsidRPr="00F94AA3">
        <w:rPr>
          <w:rFonts w:asciiTheme="minorEastAsia" w:hAnsiTheme="minorEastAsia" w:hint="eastAsia"/>
          <w:sz w:val="24"/>
          <w:szCs w:val="24"/>
        </w:rPr>
        <w:t>收货</w:t>
      </w:r>
      <w:r w:rsidRPr="00F94AA3">
        <w:rPr>
          <w:rFonts w:asciiTheme="minorEastAsia" w:hAnsiTheme="minorEastAsia"/>
          <w:sz w:val="24"/>
          <w:szCs w:val="24"/>
        </w:rPr>
        <w:t>现象，为了达到配货的及时性，这个问题也值得我们认真考虑。”</w:t>
      </w:r>
    </w:p>
    <w:p w:rsidR="00D40224" w:rsidRDefault="00D40224" w:rsidP="00E53113">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另外</w:t>
      </w:r>
      <w:r>
        <w:rPr>
          <w:rFonts w:asciiTheme="minorEastAsia" w:hAnsiTheme="minorEastAsia"/>
          <w:sz w:val="24"/>
          <w:szCs w:val="24"/>
        </w:rPr>
        <w:t>，一些小的问题应该也被重视起来。</w:t>
      </w:r>
      <w:r w:rsidR="00E53113" w:rsidRPr="00F94AA3">
        <w:rPr>
          <w:rFonts w:asciiTheme="minorEastAsia" w:hAnsiTheme="minorEastAsia" w:hint="eastAsia"/>
          <w:sz w:val="24"/>
          <w:szCs w:val="24"/>
        </w:rPr>
        <w:t>比如，</w:t>
      </w:r>
      <w:r w:rsidR="00E53113" w:rsidRPr="00F94AA3">
        <w:rPr>
          <w:rFonts w:asciiTheme="minorEastAsia" w:hAnsiTheme="minorEastAsia"/>
          <w:sz w:val="24"/>
          <w:szCs w:val="24"/>
        </w:rPr>
        <w:t>考虑信息问题时，</w:t>
      </w:r>
      <w:r w:rsidR="00E53113" w:rsidRPr="00F94AA3">
        <w:rPr>
          <w:rFonts w:asciiTheme="minorEastAsia" w:hAnsiTheme="minorEastAsia" w:hint="eastAsia"/>
          <w:sz w:val="24"/>
          <w:szCs w:val="24"/>
        </w:rPr>
        <w:t>订单</w:t>
      </w:r>
      <w:r w:rsidR="00E53113" w:rsidRPr="00F94AA3">
        <w:rPr>
          <w:rFonts w:asciiTheme="minorEastAsia" w:hAnsiTheme="minorEastAsia"/>
          <w:sz w:val="24"/>
          <w:szCs w:val="24"/>
        </w:rPr>
        <w:t>整合问题也应该被考虑</w:t>
      </w:r>
      <w:r w:rsidR="00E53113" w:rsidRPr="00F94AA3">
        <w:rPr>
          <w:rFonts w:asciiTheme="minorEastAsia" w:hAnsiTheme="minorEastAsia" w:hint="eastAsia"/>
          <w:sz w:val="24"/>
          <w:szCs w:val="24"/>
        </w:rPr>
        <w:t>，</w:t>
      </w:r>
      <w:r w:rsidR="00E53113" w:rsidRPr="00F94AA3">
        <w:rPr>
          <w:rFonts w:asciiTheme="minorEastAsia" w:hAnsiTheme="minorEastAsia"/>
          <w:sz w:val="24"/>
          <w:szCs w:val="24"/>
        </w:rPr>
        <w:t>考虑技术问题时，环保问题也应该有所</w:t>
      </w:r>
      <w:r w:rsidR="00E53113" w:rsidRPr="00F94AA3">
        <w:rPr>
          <w:rFonts w:asciiTheme="minorEastAsia" w:hAnsiTheme="minorEastAsia" w:hint="eastAsia"/>
          <w:sz w:val="24"/>
          <w:szCs w:val="24"/>
        </w:rPr>
        <w:t>涉及</w:t>
      </w:r>
      <w:r w:rsidR="00E53113" w:rsidRPr="00F94AA3">
        <w:rPr>
          <w:rFonts w:asciiTheme="minorEastAsia" w:hAnsiTheme="minorEastAsia"/>
          <w:sz w:val="24"/>
          <w:szCs w:val="24"/>
        </w:rPr>
        <w:t>。</w:t>
      </w:r>
      <w:r w:rsidR="002D49F3">
        <w:rPr>
          <w:rFonts w:asciiTheme="minorEastAsia" w:hAnsiTheme="minorEastAsia" w:hint="eastAsia"/>
          <w:sz w:val="24"/>
          <w:szCs w:val="24"/>
        </w:rPr>
        <w:t>另外，配送网络</w:t>
      </w:r>
      <w:r w:rsidR="00E53113" w:rsidRPr="00F94AA3">
        <w:rPr>
          <w:rFonts w:asciiTheme="minorEastAsia" w:hAnsiTheme="minorEastAsia" w:hint="eastAsia"/>
          <w:sz w:val="24"/>
          <w:szCs w:val="24"/>
        </w:rPr>
        <w:t>建设</w:t>
      </w:r>
      <w:r w:rsidR="00E53113" w:rsidRPr="00F94AA3">
        <w:rPr>
          <w:rFonts w:asciiTheme="minorEastAsia" w:hAnsiTheme="minorEastAsia"/>
          <w:sz w:val="24"/>
          <w:szCs w:val="24"/>
        </w:rPr>
        <w:t>战略</w:t>
      </w:r>
      <w:r w:rsidR="00E53113" w:rsidRPr="00F94AA3">
        <w:rPr>
          <w:rFonts w:asciiTheme="minorEastAsia" w:hAnsiTheme="minorEastAsia" w:hint="eastAsia"/>
          <w:sz w:val="24"/>
          <w:szCs w:val="24"/>
        </w:rPr>
        <w:t>也要紧跟</w:t>
      </w:r>
      <w:r w:rsidR="00E53113" w:rsidRPr="00F94AA3">
        <w:rPr>
          <w:rFonts w:asciiTheme="minorEastAsia" w:hAnsiTheme="minorEastAsia"/>
          <w:sz w:val="24"/>
          <w:szCs w:val="24"/>
        </w:rPr>
        <w:t>实施，</w:t>
      </w:r>
      <w:r w:rsidR="00E53113" w:rsidRPr="00F94AA3">
        <w:rPr>
          <w:rFonts w:asciiTheme="minorEastAsia" w:hAnsiTheme="minorEastAsia" w:hint="eastAsia"/>
          <w:sz w:val="24"/>
          <w:szCs w:val="24"/>
        </w:rPr>
        <w:t>这样</w:t>
      </w:r>
      <w:r w:rsidR="00E53113" w:rsidRPr="00F94AA3">
        <w:rPr>
          <w:rFonts w:asciiTheme="minorEastAsia" w:hAnsiTheme="minorEastAsia"/>
          <w:sz w:val="24"/>
          <w:szCs w:val="24"/>
        </w:rPr>
        <w:t>就可能涉及</w:t>
      </w:r>
      <w:r w:rsidR="00E53113" w:rsidRPr="00F94AA3">
        <w:rPr>
          <w:rFonts w:asciiTheme="minorEastAsia" w:hAnsiTheme="minorEastAsia" w:hint="eastAsia"/>
          <w:sz w:val="24"/>
          <w:szCs w:val="24"/>
        </w:rPr>
        <w:t>到</w:t>
      </w:r>
      <w:r w:rsidR="00E53113" w:rsidRPr="00F94AA3">
        <w:rPr>
          <w:rFonts w:asciiTheme="minorEastAsia" w:hAnsiTheme="minorEastAsia"/>
          <w:sz w:val="24"/>
          <w:szCs w:val="24"/>
        </w:rPr>
        <w:t>仓库选址布局</w:t>
      </w:r>
      <w:r w:rsidR="00E53113" w:rsidRPr="00F94AA3">
        <w:rPr>
          <w:rFonts w:asciiTheme="minorEastAsia" w:hAnsiTheme="minorEastAsia" w:hint="eastAsia"/>
          <w:sz w:val="24"/>
          <w:szCs w:val="24"/>
        </w:rPr>
        <w:t>、</w:t>
      </w:r>
      <w:r w:rsidR="00E53113" w:rsidRPr="00F94AA3">
        <w:rPr>
          <w:rFonts w:asciiTheme="minorEastAsia" w:hAnsiTheme="minorEastAsia"/>
          <w:sz w:val="24"/>
          <w:szCs w:val="24"/>
        </w:rPr>
        <w:t>车队管理</w:t>
      </w:r>
      <w:r w:rsidR="00E53113" w:rsidRPr="00F94AA3">
        <w:rPr>
          <w:rFonts w:asciiTheme="minorEastAsia" w:hAnsiTheme="minorEastAsia" w:hint="eastAsia"/>
          <w:sz w:val="24"/>
          <w:szCs w:val="24"/>
        </w:rPr>
        <w:t>等问题。</w:t>
      </w:r>
      <w:r w:rsidR="00E53113" w:rsidRPr="00F94AA3">
        <w:rPr>
          <w:rFonts w:asciiTheme="minorEastAsia" w:hAnsiTheme="minorEastAsia"/>
          <w:sz w:val="24"/>
          <w:szCs w:val="24"/>
        </w:rPr>
        <w:t>这里不仅要考虑资金</w:t>
      </w:r>
      <w:r w:rsidR="00E53113" w:rsidRPr="00F94AA3">
        <w:rPr>
          <w:rFonts w:asciiTheme="minorEastAsia" w:hAnsiTheme="minorEastAsia" w:hint="eastAsia"/>
          <w:sz w:val="24"/>
          <w:szCs w:val="24"/>
        </w:rPr>
        <w:t>、</w:t>
      </w:r>
      <w:r w:rsidR="00E53113" w:rsidRPr="00F94AA3">
        <w:rPr>
          <w:rFonts w:asciiTheme="minorEastAsia" w:hAnsiTheme="minorEastAsia"/>
          <w:sz w:val="24"/>
          <w:szCs w:val="24"/>
        </w:rPr>
        <w:t>市场需求，也</w:t>
      </w:r>
      <w:r w:rsidR="00E53113" w:rsidRPr="00F94AA3">
        <w:rPr>
          <w:rFonts w:asciiTheme="minorEastAsia" w:hAnsiTheme="minorEastAsia" w:hint="eastAsia"/>
          <w:sz w:val="24"/>
          <w:szCs w:val="24"/>
        </w:rPr>
        <w:t>要</w:t>
      </w:r>
      <w:r w:rsidR="00E53113" w:rsidRPr="00F94AA3">
        <w:rPr>
          <w:rFonts w:asciiTheme="minorEastAsia" w:hAnsiTheme="minorEastAsia"/>
          <w:sz w:val="24"/>
          <w:szCs w:val="24"/>
        </w:rPr>
        <w:t>考虑政府政策、</w:t>
      </w:r>
      <w:r w:rsidR="00E53113" w:rsidRPr="00F94AA3">
        <w:rPr>
          <w:rFonts w:asciiTheme="minorEastAsia" w:hAnsiTheme="minorEastAsia" w:hint="eastAsia"/>
          <w:sz w:val="24"/>
          <w:szCs w:val="24"/>
        </w:rPr>
        <w:t>土地</w:t>
      </w:r>
      <w:r w:rsidR="00E53113" w:rsidRPr="00F94AA3">
        <w:rPr>
          <w:rFonts w:asciiTheme="minorEastAsia" w:hAnsiTheme="minorEastAsia"/>
          <w:sz w:val="24"/>
          <w:szCs w:val="24"/>
        </w:rPr>
        <w:t>资源、设备设施先进性</w:t>
      </w:r>
      <w:r w:rsidR="00E53113" w:rsidRPr="00F94AA3">
        <w:rPr>
          <w:rFonts w:asciiTheme="minorEastAsia" w:hAnsiTheme="minorEastAsia" w:hint="eastAsia"/>
          <w:sz w:val="24"/>
          <w:szCs w:val="24"/>
        </w:rPr>
        <w:t>、</w:t>
      </w:r>
      <w:r w:rsidR="00E53113" w:rsidRPr="00F94AA3">
        <w:rPr>
          <w:rFonts w:asciiTheme="minorEastAsia" w:hAnsiTheme="minorEastAsia"/>
          <w:sz w:val="24"/>
          <w:szCs w:val="24"/>
        </w:rPr>
        <w:t>车队的组建或租用</w:t>
      </w:r>
      <w:r w:rsidR="00E53113" w:rsidRPr="00F94AA3">
        <w:rPr>
          <w:rFonts w:asciiTheme="minorEastAsia" w:hAnsiTheme="minorEastAsia" w:hint="eastAsia"/>
          <w:sz w:val="24"/>
          <w:szCs w:val="24"/>
        </w:rPr>
        <w:t>、</w:t>
      </w:r>
      <w:r w:rsidR="00E53113" w:rsidRPr="00F94AA3">
        <w:rPr>
          <w:rFonts w:asciiTheme="minorEastAsia" w:hAnsiTheme="minorEastAsia"/>
          <w:sz w:val="24"/>
          <w:szCs w:val="24"/>
        </w:rPr>
        <w:t>以及交通状况等</w:t>
      </w:r>
      <w:r w:rsidR="00E53113" w:rsidRPr="00F94AA3">
        <w:rPr>
          <w:rFonts w:asciiTheme="minorEastAsia" w:hAnsiTheme="minorEastAsia" w:hint="eastAsia"/>
          <w:sz w:val="24"/>
          <w:szCs w:val="24"/>
        </w:rPr>
        <w:t>。我们</w:t>
      </w:r>
      <w:r w:rsidR="00E53113" w:rsidRPr="00F94AA3">
        <w:rPr>
          <w:rFonts w:asciiTheme="minorEastAsia" w:hAnsiTheme="minorEastAsia"/>
          <w:sz w:val="24"/>
          <w:szCs w:val="24"/>
        </w:rPr>
        <w:t>公司希望先推行</w:t>
      </w:r>
      <w:r w:rsidR="00E53113" w:rsidRPr="00F94AA3">
        <w:rPr>
          <w:rFonts w:asciiTheme="minorEastAsia" w:hAnsiTheme="minorEastAsia" w:hint="eastAsia"/>
          <w:sz w:val="24"/>
          <w:szCs w:val="24"/>
        </w:rPr>
        <w:t>建设</w:t>
      </w:r>
      <w:r w:rsidR="00E53113" w:rsidRPr="00F94AA3">
        <w:rPr>
          <w:rFonts w:asciiTheme="minorEastAsia" w:hAnsiTheme="minorEastAsia"/>
          <w:sz w:val="24"/>
          <w:szCs w:val="24"/>
        </w:rPr>
        <w:t>示范网络，即建设一批可</w:t>
      </w:r>
      <w:r w:rsidR="00E53113" w:rsidRPr="00F94AA3">
        <w:rPr>
          <w:rFonts w:asciiTheme="minorEastAsia" w:hAnsiTheme="minorEastAsia" w:hint="eastAsia"/>
          <w:sz w:val="24"/>
          <w:szCs w:val="24"/>
        </w:rPr>
        <w:t>复制、可</w:t>
      </w:r>
      <w:r w:rsidR="00E53113" w:rsidRPr="00F94AA3">
        <w:rPr>
          <w:rFonts w:asciiTheme="minorEastAsia" w:hAnsiTheme="minorEastAsia"/>
          <w:sz w:val="24"/>
          <w:szCs w:val="24"/>
        </w:rPr>
        <w:t>推广</w:t>
      </w:r>
      <w:r w:rsidR="00E53113" w:rsidRPr="00F94AA3">
        <w:rPr>
          <w:rFonts w:asciiTheme="minorEastAsia" w:hAnsiTheme="minorEastAsia" w:hint="eastAsia"/>
          <w:sz w:val="24"/>
          <w:szCs w:val="24"/>
        </w:rPr>
        <w:t>的</w:t>
      </w:r>
      <w:r w:rsidR="00E53113" w:rsidRPr="00F94AA3">
        <w:rPr>
          <w:rFonts w:asciiTheme="minorEastAsia" w:hAnsiTheme="minorEastAsia"/>
          <w:sz w:val="24"/>
          <w:szCs w:val="24"/>
        </w:rPr>
        <w:t>示范性</w:t>
      </w:r>
      <w:r w:rsidR="006940FA">
        <w:rPr>
          <w:rFonts w:asciiTheme="minorEastAsia" w:hAnsiTheme="minorEastAsia" w:hint="eastAsia"/>
          <w:sz w:val="24"/>
          <w:szCs w:val="24"/>
        </w:rPr>
        <w:t>城市配送</w:t>
      </w:r>
      <w:r w:rsidR="006940FA">
        <w:rPr>
          <w:rFonts w:asciiTheme="minorEastAsia" w:hAnsiTheme="minorEastAsia"/>
          <w:sz w:val="24"/>
          <w:szCs w:val="24"/>
        </w:rPr>
        <w:t>模式</w:t>
      </w:r>
      <w:r w:rsidR="00E53113" w:rsidRPr="00F94AA3">
        <w:rPr>
          <w:rFonts w:asciiTheme="minorEastAsia" w:hAnsiTheme="minorEastAsia" w:hint="eastAsia"/>
          <w:sz w:val="24"/>
          <w:szCs w:val="24"/>
        </w:rPr>
        <w:t>，也希望</w:t>
      </w:r>
      <w:r w:rsidR="00E53113" w:rsidRPr="00F94AA3">
        <w:rPr>
          <w:rFonts w:asciiTheme="minorEastAsia" w:hAnsiTheme="minorEastAsia"/>
          <w:sz w:val="24"/>
          <w:szCs w:val="24"/>
        </w:rPr>
        <w:t>先解决这些问题</w:t>
      </w:r>
      <w:r w:rsidR="00E53113" w:rsidRPr="00F94AA3">
        <w:rPr>
          <w:rFonts w:asciiTheme="minorEastAsia" w:hAnsiTheme="minorEastAsia" w:hint="eastAsia"/>
          <w:sz w:val="24"/>
          <w:szCs w:val="24"/>
        </w:rPr>
        <w:t>。</w:t>
      </w:r>
    </w:p>
    <w:p w:rsidR="002661D9" w:rsidRDefault="002661D9" w:rsidP="00E53113">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面向</w:t>
      </w:r>
      <w:r>
        <w:rPr>
          <w:rFonts w:asciiTheme="minorEastAsia" w:hAnsiTheme="minorEastAsia"/>
          <w:sz w:val="24"/>
          <w:szCs w:val="24"/>
        </w:rPr>
        <w:t>B2B</w:t>
      </w:r>
      <w:r>
        <w:rPr>
          <w:rFonts w:asciiTheme="minorEastAsia" w:hAnsiTheme="minorEastAsia" w:hint="eastAsia"/>
          <w:sz w:val="24"/>
          <w:szCs w:val="24"/>
        </w:rPr>
        <w:t>的</w:t>
      </w:r>
      <w:r>
        <w:rPr>
          <w:rFonts w:asciiTheme="minorEastAsia" w:hAnsiTheme="minorEastAsia"/>
          <w:sz w:val="24"/>
          <w:szCs w:val="24"/>
        </w:rPr>
        <w:t>城市</w:t>
      </w:r>
      <w:r>
        <w:rPr>
          <w:rFonts w:asciiTheme="minorEastAsia" w:hAnsiTheme="minorEastAsia" w:hint="eastAsia"/>
          <w:sz w:val="24"/>
          <w:szCs w:val="24"/>
        </w:rPr>
        <w:t>配送</w:t>
      </w:r>
      <w:r>
        <w:rPr>
          <w:rFonts w:asciiTheme="minorEastAsia" w:hAnsiTheme="minorEastAsia"/>
          <w:sz w:val="24"/>
          <w:szCs w:val="24"/>
        </w:rPr>
        <w:t>网络建设新问题层出不穷，如何根据</w:t>
      </w:r>
      <w:proofErr w:type="gramStart"/>
      <w:r>
        <w:rPr>
          <w:rFonts w:asciiTheme="minorEastAsia" w:hAnsiTheme="minorEastAsia" w:hint="eastAsia"/>
          <w:sz w:val="24"/>
          <w:szCs w:val="24"/>
        </w:rPr>
        <w:t>凯</w:t>
      </w:r>
      <w:proofErr w:type="gramEnd"/>
      <w:r>
        <w:rPr>
          <w:rFonts w:asciiTheme="minorEastAsia" w:hAnsiTheme="minorEastAsia" w:hint="eastAsia"/>
          <w:sz w:val="24"/>
          <w:szCs w:val="24"/>
        </w:rPr>
        <w:t>东源</w:t>
      </w:r>
      <w:r>
        <w:rPr>
          <w:rFonts w:asciiTheme="minorEastAsia" w:hAnsiTheme="minorEastAsia"/>
          <w:sz w:val="24"/>
          <w:szCs w:val="24"/>
        </w:rPr>
        <w:t>目前的</w:t>
      </w:r>
      <w:r>
        <w:rPr>
          <w:rFonts w:asciiTheme="minorEastAsia" w:hAnsiTheme="minorEastAsia" w:hint="eastAsia"/>
          <w:sz w:val="24"/>
          <w:szCs w:val="24"/>
        </w:rPr>
        <w:t>现状</w:t>
      </w:r>
      <w:r w:rsidR="00D2179E">
        <w:rPr>
          <w:rFonts w:asciiTheme="minorEastAsia" w:hAnsiTheme="minorEastAsia" w:hint="eastAsia"/>
          <w:sz w:val="24"/>
          <w:szCs w:val="24"/>
        </w:rPr>
        <w:t>，</w:t>
      </w:r>
      <w:r w:rsidR="00C72499">
        <w:rPr>
          <w:rFonts w:asciiTheme="minorEastAsia" w:hAnsiTheme="minorEastAsia" w:hint="eastAsia"/>
          <w:sz w:val="24"/>
          <w:szCs w:val="24"/>
        </w:rPr>
        <w:t>找出</w:t>
      </w:r>
      <w:r w:rsidR="00C72499">
        <w:rPr>
          <w:rFonts w:asciiTheme="minorEastAsia" w:hAnsiTheme="minorEastAsia"/>
          <w:sz w:val="24"/>
          <w:szCs w:val="24"/>
        </w:rPr>
        <w:t>一条适合</w:t>
      </w:r>
      <w:proofErr w:type="gramStart"/>
      <w:r w:rsidR="00C72499">
        <w:rPr>
          <w:rFonts w:asciiTheme="minorEastAsia" w:hAnsiTheme="minorEastAsia"/>
          <w:sz w:val="24"/>
          <w:szCs w:val="24"/>
        </w:rPr>
        <w:t>凯</w:t>
      </w:r>
      <w:proofErr w:type="gramEnd"/>
      <w:r w:rsidR="00C72499">
        <w:rPr>
          <w:rFonts w:asciiTheme="minorEastAsia" w:hAnsiTheme="minorEastAsia"/>
          <w:sz w:val="24"/>
          <w:szCs w:val="24"/>
        </w:rPr>
        <w:t>东源发展的路</w:t>
      </w:r>
      <w:r w:rsidR="00C72499">
        <w:rPr>
          <w:rFonts w:asciiTheme="minorEastAsia" w:hAnsiTheme="minorEastAsia" w:hint="eastAsia"/>
          <w:sz w:val="24"/>
          <w:szCs w:val="24"/>
        </w:rPr>
        <w:t>至关重要</w:t>
      </w:r>
      <w:r w:rsidR="00714980">
        <w:rPr>
          <w:rFonts w:asciiTheme="minorEastAsia" w:hAnsiTheme="minorEastAsia" w:hint="eastAsia"/>
          <w:sz w:val="24"/>
          <w:szCs w:val="24"/>
        </w:rPr>
        <w:t>。</w:t>
      </w:r>
      <w:r w:rsidR="00714980">
        <w:rPr>
          <w:rFonts w:asciiTheme="minorEastAsia" w:hAnsiTheme="minorEastAsia"/>
          <w:sz w:val="24"/>
          <w:szCs w:val="24"/>
        </w:rPr>
        <w:t>鼓励</w:t>
      </w:r>
      <w:r w:rsidR="00714980">
        <w:rPr>
          <w:rFonts w:asciiTheme="minorEastAsia" w:hAnsiTheme="minorEastAsia" w:hint="eastAsia"/>
          <w:sz w:val="24"/>
          <w:szCs w:val="24"/>
        </w:rPr>
        <w:t>同学们</w:t>
      </w:r>
      <w:r w:rsidR="004440C7">
        <w:rPr>
          <w:rFonts w:asciiTheme="minorEastAsia" w:hAnsiTheme="minorEastAsia"/>
          <w:sz w:val="24"/>
          <w:szCs w:val="24"/>
        </w:rPr>
        <w:t>拓展思维，根据</w:t>
      </w:r>
      <w:proofErr w:type="gramStart"/>
      <w:r w:rsidR="004440C7">
        <w:rPr>
          <w:rFonts w:asciiTheme="minorEastAsia" w:hAnsiTheme="minorEastAsia"/>
          <w:sz w:val="24"/>
          <w:szCs w:val="24"/>
        </w:rPr>
        <w:t>凯</w:t>
      </w:r>
      <w:proofErr w:type="gramEnd"/>
      <w:r w:rsidR="004440C7">
        <w:rPr>
          <w:rFonts w:asciiTheme="minorEastAsia" w:hAnsiTheme="minorEastAsia"/>
          <w:sz w:val="24"/>
          <w:szCs w:val="24"/>
        </w:rPr>
        <w:t>东源目前存在的问题，不断</w:t>
      </w:r>
      <w:r w:rsidR="00714980">
        <w:rPr>
          <w:rFonts w:asciiTheme="minorEastAsia" w:hAnsiTheme="minorEastAsia"/>
          <w:sz w:val="24"/>
          <w:szCs w:val="24"/>
        </w:rPr>
        <w:t>优化</w:t>
      </w:r>
      <w:proofErr w:type="gramStart"/>
      <w:r w:rsidR="00714980">
        <w:rPr>
          <w:rFonts w:asciiTheme="minorEastAsia" w:hAnsiTheme="minorEastAsia"/>
          <w:sz w:val="24"/>
          <w:szCs w:val="24"/>
        </w:rPr>
        <w:t>凯</w:t>
      </w:r>
      <w:proofErr w:type="gramEnd"/>
      <w:r w:rsidR="00714980">
        <w:rPr>
          <w:rFonts w:asciiTheme="minorEastAsia" w:hAnsiTheme="minorEastAsia"/>
          <w:sz w:val="24"/>
          <w:szCs w:val="24"/>
        </w:rPr>
        <w:t>东源的末端配送网络。</w:t>
      </w:r>
    </w:p>
    <w:p w:rsidR="005F4EEF" w:rsidRPr="00FF1C81" w:rsidRDefault="005F4EEF" w:rsidP="00FF1C81">
      <w:pPr>
        <w:spacing w:line="360" w:lineRule="auto"/>
        <w:ind w:firstLineChars="200" w:firstLine="480"/>
        <w:rPr>
          <w:rFonts w:asciiTheme="minorEastAsia" w:hAnsiTheme="minorEastAsia"/>
          <w:sz w:val="24"/>
          <w:szCs w:val="24"/>
        </w:rPr>
      </w:pPr>
    </w:p>
    <w:sectPr w:rsidR="005F4EEF" w:rsidRPr="00FF1C81" w:rsidSect="001F025E">
      <w:headerReference w:type="default" r:id="rId37"/>
      <w:footerReference w:type="default" r:id="rId38"/>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B82" w:rsidRDefault="00123B82" w:rsidP="00A104C6">
      <w:r>
        <w:separator/>
      </w:r>
    </w:p>
  </w:endnote>
  <w:endnote w:type="continuationSeparator" w:id="0">
    <w:p w:rsidR="00123B82" w:rsidRDefault="00123B82" w:rsidP="00A10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127973"/>
      <w:docPartObj>
        <w:docPartGallery w:val="Page Numbers (Bottom of Page)"/>
        <w:docPartUnique/>
      </w:docPartObj>
    </w:sdtPr>
    <w:sdtEndPr/>
    <w:sdtContent>
      <w:p w:rsidR="007D6800" w:rsidRDefault="007D6800">
        <w:pPr>
          <w:pStyle w:val="a6"/>
          <w:jc w:val="center"/>
        </w:pPr>
        <w:r>
          <w:fldChar w:fldCharType="begin"/>
        </w:r>
        <w:r>
          <w:instrText>PAGE   \* MERGEFORMAT</w:instrText>
        </w:r>
        <w:r>
          <w:fldChar w:fldCharType="separate"/>
        </w:r>
        <w:r w:rsidR="00146020" w:rsidRPr="00146020">
          <w:rPr>
            <w:noProof/>
            <w:lang w:val="zh-CN"/>
          </w:rPr>
          <w:t>35</w:t>
        </w:r>
        <w:r>
          <w:fldChar w:fldCharType="end"/>
        </w:r>
      </w:p>
    </w:sdtContent>
  </w:sdt>
  <w:p w:rsidR="007D6800" w:rsidRDefault="007D680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B82" w:rsidRDefault="00123B82" w:rsidP="00A104C6">
      <w:r>
        <w:separator/>
      </w:r>
    </w:p>
  </w:footnote>
  <w:footnote w:type="continuationSeparator" w:id="0">
    <w:p w:rsidR="00123B82" w:rsidRDefault="00123B82" w:rsidP="00A10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800" w:rsidRDefault="007D6800" w:rsidP="00A104C6">
    <w:pPr>
      <w:pStyle w:val="a5"/>
      <w:jc w:val="right"/>
    </w:pPr>
    <w:r w:rsidRPr="00A104C6">
      <w:rPr>
        <w:rFonts w:hint="eastAsia"/>
      </w:rPr>
      <w:t>股票代码：</w:t>
    </w:r>
    <w:r w:rsidRPr="00A104C6">
      <w:rPr>
        <w:rFonts w:hint="eastAsia"/>
      </w:rPr>
      <w:t>83365</w:t>
    </w:r>
    <w:r>
      <w:rPr>
        <w:rFonts w:ascii="方正小标宋简体" w:eastAsia="方正小标宋简体"/>
        <w:noProof/>
        <w:sz w:val="21"/>
      </w:rPr>
      <w:drawing>
        <wp:anchor distT="0" distB="0" distL="114300" distR="114300" simplePos="0" relativeHeight="251659264" behindDoc="0" locked="0" layoutInCell="1" allowOverlap="1" wp14:anchorId="1F7182B3" wp14:editId="60AFCC57">
          <wp:simplePos x="0" y="0"/>
          <wp:positionH relativeFrom="column">
            <wp:posOffset>9525</wp:posOffset>
          </wp:positionH>
          <wp:positionV relativeFrom="paragraph">
            <wp:posOffset>-159385</wp:posOffset>
          </wp:positionV>
          <wp:extent cx="904875" cy="283210"/>
          <wp:effectExtent l="0" t="0" r="9525" b="2540"/>
          <wp:wrapNone/>
          <wp:docPr id="5" name="图片 5" descr="F:\文件备份\公司资料\徐总资料\PPT模板\公司PPT素材\凯东源Logo\image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文件备份\公司资料\徐总资料\PPT模板\公司PPT素材\凯东源Logo\image14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04875" cy="283210"/>
                  </a:xfrm>
                  <a:prstGeom prst="rect">
                    <a:avLst/>
                  </a:prstGeom>
                  <a:noFill/>
                  <a:ln>
                    <a:noFill/>
                  </a:ln>
                </pic:spPr>
              </pic:pic>
            </a:graphicData>
          </a:graphic>
        </wp:anchor>
      </w:drawing>
    </w:r>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2810D1"/>
    <w:multiLevelType w:val="hybridMultilevel"/>
    <w:tmpl w:val="710C437A"/>
    <w:lvl w:ilvl="0" w:tplc="59B4B1A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320E730B"/>
    <w:multiLevelType w:val="hybridMultilevel"/>
    <w:tmpl w:val="66BEE460"/>
    <w:lvl w:ilvl="0" w:tplc="04090013">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AA8"/>
    <w:rsid w:val="00004CAE"/>
    <w:rsid w:val="00043CED"/>
    <w:rsid w:val="00044D59"/>
    <w:rsid w:val="000843B8"/>
    <w:rsid w:val="000962BA"/>
    <w:rsid w:val="000A2E62"/>
    <w:rsid w:val="000A6CB9"/>
    <w:rsid w:val="000B1153"/>
    <w:rsid w:val="000D51B1"/>
    <w:rsid w:val="000E3C33"/>
    <w:rsid w:val="000E544E"/>
    <w:rsid w:val="000F6BE8"/>
    <w:rsid w:val="0010292F"/>
    <w:rsid w:val="00102EFE"/>
    <w:rsid w:val="00103E1F"/>
    <w:rsid w:val="00117EC2"/>
    <w:rsid w:val="00123B82"/>
    <w:rsid w:val="00134847"/>
    <w:rsid w:val="00146020"/>
    <w:rsid w:val="00146F41"/>
    <w:rsid w:val="00180597"/>
    <w:rsid w:val="00192AA8"/>
    <w:rsid w:val="00197944"/>
    <w:rsid w:val="001A025F"/>
    <w:rsid w:val="001A1F6C"/>
    <w:rsid w:val="001A5396"/>
    <w:rsid w:val="001F025E"/>
    <w:rsid w:val="001F1163"/>
    <w:rsid w:val="001F3D4A"/>
    <w:rsid w:val="00235740"/>
    <w:rsid w:val="00261D02"/>
    <w:rsid w:val="0026616F"/>
    <w:rsid w:val="002661D9"/>
    <w:rsid w:val="00271871"/>
    <w:rsid w:val="00290F6B"/>
    <w:rsid w:val="0029158E"/>
    <w:rsid w:val="002C046D"/>
    <w:rsid w:val="002C4551"/>
    <w:rsid w:val="002D49F3"/>
    <w:rsid w:val="002F40AE"/>
    <w:rsid w:val="00303B7C"/>
    <w:rsid w:val="00316FEC"/>
    <w:rsid w:val="00327194"/>
    <w:rsid w:val="00365723"/>
    <w:rsid w:val="00370569"/>
    <w:rsid w:val="003A18E1"/>
    <w:rsid w:val="003B069B"/>
    <w:rsid w:val="003D3A3C"/>
    <w:rsid w:val="003F0BFD"/>
    <w:rsid w:val="003F2EBF"/>
    <w:rsid w:val="0040413B"/>
    <w:rsid w:val="0042549C"/>
    <w:rsid w:val="00435C6E"/>
    <w:rsid w:val="0044186F"/>
    <w:rsid w:val="004440C7"/>
    <w:rsid w:val="004719AF"/>
    <w:rsid w:val="004A010F"/>
    <w:rsid w:val="00514177"/>
    <w:rsid w:val="005159C5"/>
    <w:rsid w:val="00542EAF"/>
    <w:rsid w:val="005443AC"/>
    <w:rsid w:val="00561F92"/>
    <w:rsid w:val="00564ECD"/>
    <w:rsid w:val="005717BD"/>
    <w:rsid w:val="00572A63"/>
    <w:rsid w:val="00585E5B"/>
    <w:rsid w:val="005A65E7"/>
    <w:rsid w:val="005B64D6"/>
    <w:rsid w:val="005C12D8"/>
    <w:rsid w:val="005D7869"/>
    <w:rsid w:val="005F4EEF"/>
    <w:rsid w:val="00646395"/>
    <w:rsid w:val="006940FA"/>
    <w:rsid w:val="00695188"/>
    <w:rsid w:val="0069624E"/>
    <w:rsid w:val="006A304E"/>
    <w:rsid w:val="006F4927"/>
    <w:rsid w:val="0070104D"/>
    <w:rsid w:val="00714980"/>
    <w:rsid w:val="00714D29"/>
    <w:rsid w:val="007169C2"/>
    <w:rsid w:val="00720176"/>
    <w:rsid w:val="00726F88"/>
    <w:rsid w:val="00727BC9"/>
    <w:rsid w:val="007451CD"/>
    <w:rsid w:val="007469EC"/>
    <w:rsid w:val="007576D3"/>
    <w:rsid w:val="007579AF"/>
    <w:rsid w:val="00784CC1"/>
    <w:rsid w:val="007A29FC"/>
    <w:rsid w:val="007C2AC0"/>
    <w:rsid w:val="007D6800"/>
    <w:rsid w:val="007E04F1"/>
    <w:rsid w:val="008010B1"/>
    <w:rsid w:val="00836806"/>
    <w:rsid w:val="008470ED"/>
    <w:rsid w:val="00865957"/>
    <w:rsid w:val="00866839"/>
    <w:rsid w:val="0087164A"/>
    <w:rsid w:val="008A36D7"/>
    <w:rsid w:val="008E5231"/>
    <w:rsid w:val="008E6DA0"/>
    <w:rsid w:val="00905BF1"/>
    <w:rsid w:val="00926CF1"/>
    <w:rsid w:val="009317D2"/>
    <w:rsid w:val="00943138"/>
    <w:rsid w:val="00944F59"/>
    <w:rsid w:val="00951C27"/>
    <w:rsid w:val="00952E91"/>
    <w:rsid w:val="009A6EDE"/>
    <w:rsid w:val="009B34DF"/>
    <w:rsid w:val="009C0D44"/>
    <w:rsid w:val="009D5027"/>
    <w:rsid w:val="009F5123"/>
    <w:rsid w:val="009F596A"/>
    <w:rsid w:val="009F642C"/>
    <w:rsid w:val="009F7BF2"/>
    <w:rsid w:val="00A104C6"/>
    <w:rsid w:val="00A223AE"/>
    <w:rsid w:val="00A2612B"/>
    <w:rsid w:val="00A44455"/>
    <w:rsid w:val="00A51D97"/>
    <w:rsid w:val="00A610E4"/>
    <w:rsid w:val="00A810BD"/>
    <w:rsid w:val="00AB2F34"/>
    <w:rsid w:val="00AD3523"/>
    <w:rsid w:val="00B056B0"/>
    <w:rsid w:val="00B05B03"/>
    <w:rsid w:val="00B215DA"/>
    <w:rsid w:val="00B44756"/>
    <w:rsid w:val="00B57B07"/>
    <w:rsid w:val="00BB4F2C"/>
    <w:rsid w:val="00BD3CC0"/>
    <w:rsid w:val="00C054CF"/>
    <w:rsid w:val="00C07320"/>
    <w:rsid w:val="00C57A90"/>
    <w:rsid w:val="00C610EE"/>
    <w:rsid w:val="00C72499"/>
    <w:rsid w:val="00C8181F"/>
    <w:rsid w:val="00C967D9"/>
    <w:rsid w:val="00C97BFC"/>
    <w:rsid w:val="00CA1482"/>
    <w:rsid w:val="00CB5891"/>
    <w:rsid w:val="00CD27B7"/>
    <w:rsid w:val="00D0261F"/>
    <w:rsid w:val="00D1596C"/>
    <w:rsid w:val="00D2179E"/>
    <w:rsid w:val="00D40224"/>
    <w:rsid w:val="00D6599D"/>
    <w:rsid w:val="00D775E9"/>
    <w:rsid w:val="00DA7BE2"/>
    <w:rsid w:val="00DB48E1"/>
    <w:rsid w:val="00DB50D9"/>
    <w:rsid w:val="00DC3D2A"/>
    <w:rsid w:val="00DF77BC"/>
    <w:rsid w:val="00E16EA0"/>
    <w:rsid w:val="00E1774E"/>
    <w:rsid w:val="00E208B0"/>
    <w:rsid w:val="00E53113"/>
    <w:rsid w:val="00E5499B"/>
    <w:rsid w:val="00E574CE"/>
    <w:rsid w:val="00E906D5"/>
    <w:rsid w:val="00E9241E"/>
    <w:rsid w:val="00EC2793"/>
    <w:rsid w:val="00EC3824"/>
    <w:rsid w:val="00EC4937"/>
    <w:rsid w:val="00ED72ED"/>
    <w:rsid w:val="00EE61E6"/>
    <w:rsid w:val="00EE71EB"/>
    <w:rsid w:val="00EF34F4"/>
    <w:rsid w:val="00F01BF3"/>
    <w:rsid w:val="00F35570"/>
    <w:rsid w:val="00F446AD"/>
    <w:rsid w:val="00F85416"/>
    <w:rsid w:val="00F91FD0"/>
    <w:rsid w:val="00FA0A69"/>
    <w:rsid w:val="00FA3D48"/>
    <w:rsid w:val="00FA47A2"/>
    <w:rsid w:val="00FC4CFC"/>
    <w:rsid w:val="00FD0AB5"/>
    <w:rsid w:val="00FE133F"/>
    <w:rsid w:val="00FF1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479E40-5A11-4910-BCED-D159C1E0B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7E04F1"/>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FF1C8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43B8"/>
    <w:pPr>
      <w:ind w:firstLineChars="200" w:firstLine="420"/>
    </w:pPr>
  </w:style>
  <w:style w:type="character" w:customStyle="1" w:styleId="1Char">
    <w:name w:val="标题 1 Char"/>
    <w:basedOn w:val="a0"/>
    <w:link w:val="1"/>
    <w:uiPriority w:val="9"/>
    <w:rsid w:val="007E04F1"/>
    <w:rPr>
      <w:b/>
      <w:bCs/>
      <w:kern w:val="44"/>
      <w:sz w:val="44"/>
      <w:szCs w:val="44"/>
    </w:rPr>
  </w:style>
  <w:style w:type="table" w:styleId="a4">
    <w:name w:val="Table Grid"/>
    <w:basedOn w:val="a1"/>
    <w:uiPriority w:val="59"/>
    <w:rsid w:val="007E04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uiPriority w:val="9"/>
    <w:semiHidden/>
    <w:rsid w:val="00FF1C81"/>
    <w:rPr>
      <w:b/>
      <w:bCs/>
      <w:sz w:val="32"/>
      <w:szCs w:val="32"/>
    </w:rPr>
  </w:style>
  <w:style w:type="paragraph" w:styleId="a5">
    <w:name w:val="header"/>
    <w:basedOn w:val="a"/>
    <w:link w:val="Char"/>
    <w:uiPriority w:val="99"/>
    <w:unhideWhenUsed/>
    <w:rsid w:val="00A104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104C6"/>
    <w:rPr>
      <w:sz w:val="18"/>
      <w:szCs w:val="18"/>
    </w:rPr>
  </w:style>
  <w:style w:type="paragraph" w:styleId="a6">
    <w:name w:val="footer"/>
    <w:basedOn w:val="a"/>
    <w:link w:val="Char0"/>
    <w:uiPriority w:val="99"/>
    <w:unhideWhenUsed/>
    <w:rsid w:val="00A104C6"/>
    <w:pPr>
      <w:tabs>
        <w:tab w:val="center" w:pos="4153"/>
        <w:tab w:val="right" w:pos="8306"/>
      </w:tabs>
      <w:snapToGrid w:val="0"/>
      <w:jc w:val="left"/>
    </w:pPr>
    <w:rPr>
      <w:sz w:val="18"/>
      <w:szCs w:val="18"/>
    </w:rPr>
  </w:style>
  <w:style w:type="character" w:customStyle="1" w:styleId="Char0">
    <w:name w:val="页脚 Char"/>
    <w:basedOn w:val="a0"/>
    <w:link w:val="a6"/>
    <w:uiPriority w:val="99"/>
    <w:rsid w:val="00A104C6"/>
    <w:rPr>
      <w:sz w:val="18"/>
      <w:szCs w:val="18"/>
    </w:rPr>
  </w:style>
  <w:style w:type="paragraph" w:styleId="a7">
    <w:name w:val="Balloon Text"/>
    <w:basedOn w:val="a"/>
    <w:link w:val="Char1"/>
    <w:uiPriority w:val="99"/>
    <w:semiHidden/>
    <w:unhideWhenUsed/>
    <w:rsid w:val="00A810BD"/>
    <w:rPr>
      <w:sz w:val="18"/>
      <w:szCs w:val="18"/>
    </w:rPr>
  </w:style>
  <w:style w:type="character" w:customStyle="1" w:styleId="Char1">
    <w:name w:val="批注框文本 Char"/>
    <w:basedOn w:val="a0"/>
    <w:link w:val="a7"/>
    <w:uiPriority w:val="99"/>
    <w:semiHidden/>
    <w:rsid w:val="00A810B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34820">
      <w:bodyDiv w:val="1"/>
      <w:marLeft w:val="0"/>
      <w:marRight w:val="0"/>
      <w:marTop w:val="0"/>
      <w:marBottom w:val="0"/>
      <w:divBdr>
        <w:top w:val="none" w:sz="0" w:space="0" w:color="auto"/>
        <w:left w:val="none" w:sz="0" w:space="0" w:color="auto"/>
        <w:bottom w:val="none" w:sz="0" w:space="0" w:color="auto"/>
        <w:right w:val="none" w:sz="0" w:space="0" w:color="auto"/>
      </w:divBdr>
    </w:div>
    <w:div w:id="634257516">
      <w:bodyDiv w:val="1"/>
      <w:marLeft w:val="0"/>
      <w:marRight w:val="0"/>
      <w:marTop w:val="0"/>
      <w:marBottom w:val="0"/>
      <w:divBdr>
        <w:top w:val="none" w:sz="0" w:space="0" w:color="auto"/>
        <w:left w:val="none" w:sz="0" w:space="0" w:color="auto"/>
        <w:bottom w:val="none" w:sz="0" w:space="0" w:color="auto"/>
        <w:right w:val="none" w:sz="0" w:space="0" w:color="auto"/>
      </w:divBdr>
    </w:div>
    <w:div w:id="801389641">
      <w:bodyDiv w:val="1"/>
      <w:marLeft w:val="0"/>
      <w:marRight w:val="0"/>
      <w:marTop w:val="0"/>
      <w:marBottom w:val="0"/>
      <w:divBdr>
        <w:top w:val="none" w:sz="0" w:space="0" w:color="auto"/>
        <w:left w:val="none" w:sz="0" w:space="0" w:color="auto"/>
        <w:bottom w:val="none" w:sz="0" w:space="0" w:color="auto"/>
        <w:right w:val="none" w:sz="0" w:space="0" w:color="auto"/>
      </w:divBdr>
    </w:div>
    <w:div w:id="827745133">
      <w:bodyDiv w:val="1"/>
      <w:marLeft w:val="0"/>
      <w:marRight w:val="0"/>
      <w:marTop w:val="0"/>
      <w:marBottom w:val="0"/>
      <w:divBdr>
        <w:top w:val="none" w:sz="0" w:space="0" w:color="auto"/>
        <w:left w:val="none" w:sz="0" w:space="0" w:color="auto"/>
        <w:bottom w:val="none" w:sz="0" w:space="0" w:color="auto"/>
        <w:right w:val="none" w:sz="0" w:space="0" w:color="auto"/>
      </w:divBdr>
    </w:div>
    <w:div w:id="185213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A4F05-00A9-4982-A054-2205669D1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1706</TotalTime>
  <Pages>36</Pages>
  <Words>2604</Words>
  <Characters>14849</Characters>
  <Application>Microsoft Office Word</Application>
  <DocSecurity>0</DocSecurity>
  <Lines>123</Lines>
  <Paragraphs>34</Paragraphs>
  <ScaleCrop>false</ScaleCrop>
  <Company>Microsoft</Company>
  <LinksUpToDate>false</LinksUpToDate>
  <CharactersWithSpaces>17419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深圳凯东源</dc:creator>
  <cp:keywords/>
  <dc:description/>
  <cp:lastModifiedBy>深圳凯东源</cp:lastModifiedBy>
  <cp:revision>138</cp:revision>
  <cp:lastPrinted>2018-06-20T07:07:00Z</cp:lastPrinted>
  <dcterms:created xsi:type="dcterms:W3CDTF">2018-06-11T01:35:00Z</dcterms:created>
  <dcterms:modified xsi:type="dcterms:W3CDTF">2018-06-25T03:20:00Z</dcterms:modified>
</cp:coreProperties>
</file>